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527" w:rsidRDefault="007555B4" w:rsidP="00AC754F">
      <w:pPr>
        <w:spacing w:after="0"/>
        <w:ind w:left="-397" w:firstLine="113"/>
      </w:pPr>
      <w:r>
        <w:rPr>
          <w:noProof/>
          <w:sz w:val="32"/>
          <w:szCs w:val="32"/>
        </w:rPr>
        <mc:AlternateContent>
          <mc:Choice Requires="wps">
            <w:drawing>
              <wp:anchor distT="0" distB="0" distL="114300" distR="114300" simplePos="0" relativeHeight="251662336" behindDoc="0" locked="0" layoutInCell="1" allowOverlap="1" wp14:anchorId="7CE28C4A" wp14:editId="1A2CEA65">
                <wp:simplePos x="0" y="0"/>
                <wp:positionH relativeFrom="column">
                  <wp:posOffset>-264352</wp:posOffset>
                </wp:positionH>
                <wp:positionV relativeFrom="paragraph">
                  <wp:posOffset>3467676</wp:posOffset>
                </wp:positionV>
                <wp:extent cx="3432810" cy="648305"/>
                <wp:effectExtent l="0" t="0" r="15240" b="19050"/>
                <wp:wrapNone/>
                <wp:docPr id="7" name="Rectangle 7"/>
                <wp:cNvGraphicFramePr/>
                <a:graphic xmlns:a="http://schemas.openxmlformats.org/drawingml/2006/main">
                  <a:graphicData uri="http://schemas.microsoft.com/office/word/2010/wordprocessingShape">
                    <wps:wsp>
                      <wps:cNvSpPr/>
                      <wps:spPr>
                        <a:xfrm>
                          <a:off x="0" y="0"/>
                          <a:ext cx="3432810" cy="648305"/>
                        </a:xfrm>
                        <a:prstGeom prst="rect">
                          <a:avLst/>
                        </a:prstGeom>
                        <a:solidFill>
                          <a:srgbClr val="D469E9"/>
                        </a:solidFill>
                      </wps:spPr>
                      <wps:style>
                        <a:lnRef idx="2">
                          <a:schemeClr val="accent1">
                            <a:shade val="50000"/>
                          </a:schemeClr>
                        </a:lnRef>
                        <a:fillRef idx="1">
                          <a:schemeClr val="accent1"/>
                        </a:fillRef>
                        <a:effectRef idx="0">
                          <a:schemeClr val="accent1"/>
                        </a:effectRef>
                        <a:fontRef idx="minor">
                          <a:schemeClr val="lt1"/>
                        </a:fontRef>
                      </wps:style>
                      <wps:txbx>
                        <w:txbxContent>
                          <w:p w:rsidR="0006176E" w:rsidRDefault="0006176E" w:rsidP="00214171">
                            <w:pPr>
                              <w:spacing w:after="0" w:line="240" w:lineRule="auto"/>
                            </w:pPr>
                            <w:r w:rsidRPr="0006176E">
                              <w:rPr>
                                <w:sz w:val="24"/>
                                <w:szCs w:val="24"/>
                              </w:rPr>
                              <w:t>Thời gian chuyển dạ: Ở người con so: bình thường 16-20 giờ, ở người con rạ thời gian ngắn hơn, trung bình 8-12</w:t>
                            </w:r>
                            <w:r>
                              <w:t xml:space="preserve"> giờ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28C4A" id="Rectangle 7" o:spid="_x0000_s1026" style="position:absolute;left:0;text-align:left;margin-left:-20.8pt;margin-top:273.05pt;width:270.3pt;height:5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" fillcolor="#d469e9" strokecolor="#1f4d78 [1604]" strokeweight="1pt">
                <v:textbox>
                  <w:txbxContent>
                    <w:p w:rsidR="0006176E" w:rsidRDefault="0006176E" w:rsidP="00214171">
                      <w:pPr>
                        <w:spacing w:after="0" w:line="240" w:lineRule="auto"/>
                      </w:pPr>
                      <w:r w:rsidRPr="0006176E">
                        <w:rPr>
                          <w:sz w:val="24"/>
                          <w:szCs w:val="24"/>
                        </w:rPr>
                        <w:t>Thời gian chuyển dạ: Ở người con so: bình thường 16-20 giờ, ở người con rạ thời gian ngắn hơn, trung bình 8-12</w:t>
                      </w:r>
                      <w:r>
                        <w:t xml:space="preserve"> giờ</w:t>
                      </w:r>
                    </w:p>
                  </w:txbxContent>
                </v:textbox>
              </v:rect>
            </w:pict>
          </mc:Fallback>
        </mc:AlternateContent>
      </w:r>
      <w:r>
        <w:rPr>
          <w:noProof/>
          <w:sz w:val="32"/>
          <w:szCs w:val="32"/>
        </w:rPr>
        <mc:AlternateContent>
          <mc:Choice Requires="wps">
            <w:drawing>
              <wp:anchor distT="0" distB="0" distL="114300" distR="114300" simplePos="0" relativeHeight="251661312" behindDoc="0" locked="0" layoutInCell="1" allowOverlap="1" wp14:anchorId="5548F316" wp14:editId="6AA2663C">
                <wp:simplePos x="0" y="0"/>
                <wp:positionH relativeFrom="column">
                  <wp:posOffset>-253719</wp:posOffset>
                </wp:positionH>
                <wp:positionV relativeFrom="paragraph">
                  <wp:posOffset>1894057</wp:posOffset>
                </wp:positionV>
                <wp:extent cx="3434080" cy="1562809"/>
                <wp:effectExtent l="0" t="0" r="13970" b="18415"/>
                <wp:wrapNone/>
                <wp:docPr id="6" name="Rectangle 6"/>
                <wp:cNvGraphicFramePr/>
                <a:graphic xmlns:a="http://schemas.openxmlformats.org/drawingml/2006/main">
                  <a:graphicData uri="http://schemas.microsoft.com/office/word/2010/wordprocessingShape">
                    <wps:wsp>
                      <wps:cNvSpPr/>
                      <wps:spPr>
                        <a:xfrm>
                          <a:off x="0" y="0"/>
                          <a:ext cx="3434080" cy="1562809"/>
                        </a:xfrm>
                        <a:prstGeom prst="rect">
                          <a:avLst/>
                        </a:prstGeom>
                      </wps:spPr>
                      <wps:style>
                        <a:lnRef idx="2">
                          <a:schemeClr val="accent6"/>
                        </a:lnRef>
                        <a:fillRef idx="1">
                          <a:schemeClr val="lt1"/>
                        </a:fillRef>
                        <a:effectRef idx="0">
                          <a:schemeClr val="accent6"/>
                        </a:effectRef>
                        <a:fontRef idx="minor">
                          <a:schemeClr val="dk1"/>
                        </a:fontRef>
                      </wps:style>
                      <wps:txbx>
                        <w:txbxContent>
                          <w:p w:rsidR="007471AF" w:rsidRPr="007471AF" w:rsidRDefault="007471AF" w:rsidP="00214171">
                            <w:pPr>
                              <w:spacing w:after="0" w:line="240" w:lineRule="auto"/>
                              <w:rPr>
                                <w:sz w:val="24"/>
                                <w:szCs w:val="24"/>
                              </w:rPr>
                            </w:pPr>
                            <w:r w:rsidRPr="007471AF">
                              <w:rPr>
                                <w:b/>
                                <w:sz w:val="28"/>
                                <w:szCs w:val="28"/>
                                <w:u w:val="single"/>
                              </w:rPr>
                              <w:t>Chuyển dạ đẻ</w:t>
                            </w:r>
                            <w:r w:rsidRPr="007471AF">
                              <w:rPr>
                                <w:sz w:val="24"/>
                                <w:szCs w:val="24"/>
                              </w:rPr>
                              <w:t xml:space="preserve"> là một quá trình làm cho thai nhi và rau thai được đưa ra khỏi buồng tử cung qua đường âm đạo. Một cuộc chuyển dạ đẻ thường xảy ra sau một thời gian thai nghén từ 38 ( 259 ngày) đến 42 tuầ</w:t>
                            </w:r>
                            <w:r w:rsidR="007555B4">
                              <w:rPr>
                                <w:sz w:val="24"/>
                                <w:szCs w:val="24"/>
                              </w:rPr>
                              <w:t>n ( 293</w:t>
                            </w:r>
                            <w:r w:rsidRPr="007471AF">
                              <w:rPr>
                                <w:sz w:val="24"/>
                                <w:szCs w:val="24"/>
                              </w:rPr>
                              <w:t xml:space="preserve"> ngày)</w:t>
                            </w:r>
                            <w:r w:rsidR="007555B4">
                              <w:rPr>
                                <w:sz w:val="24"/>
                                <w:szCs w:val="24"/>
                              </w:rPr>
                              <w:t xml:space="preserve"> trung bình là 40 tuần ( 280 ngày)</w:t>
                            </w:r>
                            <w:r w:rsidRPr="007471AF">
                              <w:rPr>
                                <w:sz w:val="24"/>
                                <w:szCs w:val="24"/>
                              </w:rPr>
                              <w:t>, lúc đó thai nhi đã trưởng thành và có khả năng sống độc lập ngoài tử cung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548F316" id="Rectangle 6" o:spid="_x0000_s1027" style="position:absolute;left:0;text-align:left;margin-left:-20pt;margin-top:149.15pt;width:270.4pt;height:12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" fillcolor="white [3201]" strokecolor="#70ad47 [3209]" strokeweight="1pt">
                <v:textbox>
                  <w:txbxContent>
                    <w:p w:rsidR="007471AF" w:rsidRPr="007471AF" w:rsidRDefault="007471AF" w:rsidP="00214171">
                      <w:pPr>
                        <w:spacing w:after="0" w:line="240" w:lineRule="auto"/>
                        <w:rPr>
                          <w:sz w:val="24"/>
                          <w:szCs w:val="24"/>
                        </w:rPr>
                      </w:pPr>
                      <w:r w:rsidRPr="007471AF">
                        <w:rPr>
                          <w:b/>
                          <w:sz w:val="28"/>
                          <w:szCs w:val="28"/>
                          <w:u w:val="single"/>
                        </w:rPr>
                        <w:t>Chuyển dạ đẻ</w:t>
                      </w:r>
                      <w:r w:rsidRPr="007471AF">
                        <w:rPr>
                          <w:sz w:val="24"/>
                          <w:szCs w:val="24"/>
                        </w:rPr>
                        <w:t xml:space="preserve"> là một quá trình làm cho thai nhi và rau thai được đưa ra khỏi buồng tử cung qua đường âm đạo. Một cuộc chuyển dạ đẻ thường xảy ra sau một thời gian thai nghén từ 38 ( 259 ngày) đến 42 tuầ</w:t>
                      </w:r>
                      <w:r w:rsidR="007555B4">
                        <w:rPr>
                          <w:sz w:val="24"/>
                          <w:szCs w:val="24"/>
                        </w:rPr>
                        <w:t>n ( 293</w:t>
                      </w:r>
                      <w:r w:rsidRPr="007471AF">
                        <w:rPr>
                          <w:sz w:val="24"/>
                          <w:szCs w:val="24"/>
                        </w:rPr>
                        <w:t xml:space="preserve"> ngày)</w:t>
                      </w:r>
                      <w:r w:rsidR="007555B4">
                        <w:rPr>
                          <w:sz w:val="24"/>
                          <w:szCs w:val="24"/>
                        </w:rPr>
                        <w:t xml:space="preserve"> trung bình là 40 tuần ( 280 ngày)</w:t>
                      </w:r>
                      <w:r w:rsidRPr="007471AF">
                        <w:rPr>
                          <w:sz w:val="24"/>
                          <w:szCs w:val="24"/>
                        </w:rPr>
                        <w:t>, lúc đó thai nhi đã trưởng thành và có khả năng sống độc lập ngoài tử cung</w:t>
                      </w:r>
                    </w:p>
                  </w:txbxContent>
                </v:textbox>
              </v:rect>
            </w:pict>
          </mc:Fallback>
        </mc:AlternateContent>
      </w:r>
      <w:r w:rsidR="001E69E4">
        <w:rPr>
          <w:noProof/>
          <w:sz w:val="32"/>
          <w:szCs w:val="32"/>
        </w:rPr>
        <mc:AlternateContent>
          <mc:Choice Requires="wps">
            <w:drawing>
              <wp:anchor distT="0" distB="0" distL="114300" distR="114300" simplePos="0" relativeHeight="251663360" behindDoc="0" locked="0" layoutInCell="1" allowOverlap="1" wp14:anchorId="14CCD755" wp14:editId="116DA3A2">
                <wp:simplePos x="0" y="0"/>
                <wp:positionH relativeFrom="column">
                  <wp:posOffset>-274986</wp:posOffset>
                </wp:positionH>
                <wp:positionV relativeFrom="paragraph">
                  <wp:posOffset>4148160</wp:posOffset>
                </wp:positionV>
                <wp:extent cx="818707" cy="5486400"/>
                <wp:effectExtent l="0" t="0" r="19685" b="19050"/>
                <wp:wrapNone/>
                <wp:docPr id="8" name="Rectangle 8"/>
                <wp:cNvGraphicFramePr/>
                <a:graphic xmlns:a="http://schemas.openxmlformats.org/drawingml/2006/main">
                  <a:graphicData uri="http://schemas.microsoft.com/office/word/2010/wordprocessingShape">
                    <wps:wsp>
                      <wps:cNvSpPr/>
                      <wps:spPr>
                        <a:xfrm>
                          <a:off x="0" y="0"/>
                          <a:ext cx="818707" cy="5486400"/>
                        </a:xfrm>
                        <a:prstGeom prst="rect">
                          <a:avLst/>
                        </a:prstGeom>
                        <a:solidFill>
                          <a:srgbClr val="6531F7"/>
                        </a:solidFill>
                      </wps:spPr>
                      <wps:style>
                        <a:lnRef idx="2">
                          <a:schemeClr val="accent1">
                            <a:shade val="50000"/>
                          </a:schemeClr>
                        </a:lnRef>
                        <a:fillRef idx="1">
                          <a:schemeClr val="accent1"/>
                        </a:fillRef>
                        <a:effectRef idx="0">
                          <a:schemeClr val="accent1"/>
                        </a:effectRef>
                        <a:fontRef idx="minor">
                          <a:schemeClr val="lt1"/>
                        </a:fontRef>
                      </wps:style>
                      <wps:txbx>
                        <w:txbxContent>
                          <w:p w:rsidR="0006176E" w:rsidRPr="0006176E" w:rsidRDefault="0006176E" w:rsidP="0006176E">
                            <w:pPr>
                              <w:jc w:val="center"/>
                              <w:rPr>
                                <w:b/>
                                <w:sz w:val="28"/>
                                <w:szCs w:val="28"/>
                              </w:rPr>
                            </w:pPr>
                            <w:r w:rsidRPr="0006176E">
                              <w:rPr>
                                <w:b/>
                                <w:sz w:val="28"/>
                                <w:szCs w:val="28"/>
                              </w:rPr>
                              <w:t>CÁC GIAI ĐOẠN CỦA QUÁ TRÌNH CHUYỂN DẠ KHI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CCD755" id="Rectangle 8" o:spid="_x0000_s1028" style="position:absolute;left:0;text-align:left;margin-left:-21.65pt;margin-top:326.65pt;width:64.45pt;height:6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" fillcolor="#6531f7" strokecolor="#1f4d78 [1604]" strokeweight="1pt">
                <v:textbox>
                  <w:txbxContent>
                    <w:p w:rsidR="0006176E" w:rsidRPr="0006176E" w:rsidRDefault="0006176E" w:rsidP="0006176E">
                      <w:pPr>
                        <w:jc w:val="center"/>
                        <w:rPr>
                          <w:b/>
                          <w:sz w:val="28"/>
                          <w:szCs w:val="28"/>
                        </w:rPr>
                      </w:pPr>
                      <w:r w:rsidRPr="0006176E">
                        <w:rPr>
                          <w:b/>
                          <w:sz w:val="28"/>
                          <w:szCs w:val="28"/>
                        </w:rPr>
                        <w:t>CÁC GIAI ĐOẠN CỦA QUÁ TRÌNH CHUYỂN DẠ KHI SINH</w:t>
                      </w:r>
                    </w:p>
                  </w:txbxContent>
                </v:textbox>
              </v:rect>
            </w:pict>
          </mc:Fallback>
        </mc:AlternateContent>
      </w:r>
      <w:r w:rsidR="00844995">
        <w:rPr>
          <w:noProof/>
          <w:sz w:val="32"/>
          <w:szCs w:val="32"/>
        </w:rPr>
        <mc:AlternateContent>
          <mc:Choice Requires="wps">
            <w:drawing>
              <wp:anchor distT="0" distB="0" distL="114300" distR="114300" simplePos="0" relativeHeight="251659264" behindDoc="0" locked="0" layoutInCell="1" allowOverlap="1" wp14:anchorId="362B49D4" wp14:editId="35BC2AE6">
                <wp:simplePos x="0" y="0"/>
                <wp:positionH relativeFrom="column">
                  <wp:posOffset>3180080</wp:posOffset>
                </wp:positionH>
                <wp:positionV relativeFrom="paragraph">
                  <wp:posOffset>22225</wp:posOffset>
                </wp:positionV>
                <wp:extent cx="3816985" cy="329565"/>
                <wp:effectExtent l="0" t="0" r="12065" b="13335"/>
                <wp:wrapNone/>
                <wp:docPr id="2" name="Rectangle 2"/>
                <wp:cNvGraphicFramePr/>
                <a:graphic xmlns:a="http://schemas.openxmlformats.org/drawingml/2006/main">
                  <a:graphicData uri="http://schemas.microsoft.com/office/word/2010/wordprocessingShape">
                    <wps:wsp>
                      <wps:cNvSpPr/>
                      <wps:spPr>
                        <a:xfrm>
                          <a:off x="0" y="0"/>
                          <a:ext cx="3816985" cy="329565"/>
                        </a:xfrm>
                        <a:prstGeom prst="rect">
                          <a:avLst/>
                        </a:prstGeom>
                        <a:solidFill>
                          <a:srgbClr val="D469E9"/>
                        </a:solidFill>
                      </wps:spPr>
                      <wps:style>
                        <a:lnRef idx="2">
                          <a:schemeClr val="accent1">
                            <a:shade val="50000"/>
                          </a:schemeClr>
                        </a:lnRef>
                        <a:fillRef idx="1">
                          <a:schemeClr val="accent1"/>
                        </a:fillRef>
                        <a:effectRef idx="0">
                          <a:schemeClr val="accent1"/>
                        </a:effectRef>
                        <a:fontRef idx="minor">
                          <a:schemeClr val="lt1"/>
                        </a:fontRef>
                      </wps:style>
                      <wps:txbx>
                        <w:txbxContent>
                          <w:p w:rsidR="003F0DA0" w:rsidRPr="007E2D18" w:rsidRDefault="003F0DA0" w:rsidP="003F0DA0">
                            <w:pPr>
                              <w:jc w:val="center"/>
                              <w:rPr>
                                <w:rFonts w:ascii="Times New Roman" w:hAnsi="Times New Roman" w:cs="Times New Roman"/>
                                <w:b/>
                                <w:sz w:val="28"/>
                                <w:szCs w:val="28"/>
                              </w:rPr>
                            </w:pPr>
                            <w:r w:rsidRPr="007E2D18">
                              <w:rPr>
                                <w:rFonts w:ascii="Times New Roman" w:hAnsi="Times New Roman" w:cs="Times New Roman"/>
                                <w:b/>
                                <w:sz w:val="28"/>
                                <w:szCs w:val="28"/>
                              </w:rPr>
                              <w:t>DẤU HIỆU NHẬN BIẾT KHI CHUYỂN DẠ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B49D4" id="Rectangle 2" o:spid="_x0000_s1029" style="position:absolute;left:0;text-align:left;margin-left:250.4pt;margin-top:1.75pt;width:300.5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" fillcolor="#d469e9" strokecolor="#1f4d78 [1604]" strokeweight="1pt">
                <v:textbox>
                  <w:txbxContent>
                    <w:p w:rsidR="003F0DA0" w:rsidRPr="007E2D18" w:rsidRDefault="003F0DA0" w:rsidP="003F0DA0">
                      <w:pPr>
                        <w:jc w:val="center"/>
                        <w:rPr>
                          <w:rFonts w:ascii="Times New Roman" w:hAnsi="Times New Roman" w:cs="Times New Roman"/>
                          <w:b/>
                          <w:sz w:val="28"/>
                          <w:szCs w:val="28"/>
                        </w:rPr>
                      </w:pPr>
                      <w:r w:rsidRPr="007E2D18">
                        <w:rPr>
                          <w:rFonts w:ascii="Times New Roman" w:hAnsi="Times New Roman" w:cs="Times New Roman"/>
                          <w:b/>
                          <w:sz w:val="28"/>
                          <w:szCs w:val="28"/>
                        </w:rPr>
                        <w:t>DẤU HIỆU NHẬN BIẾT KHI CHUYỂN DẠ</w:t>
                      </w:r>
                    </w:p>
                  </w:txbxContent>
                </v:textbox>
              </v:rect>
            </w:pict>
          </mc:Fallback>
        </mc:AlternateContent>
      </w:r>
      <w:r w:rsidR="00AE768F">
        <w:rPr>
          <w:noProof/>
          <w:sz w:val="32"/>
          <w:szCs w:val="32"/>
        </w:rPr>
        <mc:AlternateContent>
          <mc:Choice Requires="wps">
            <w:drawing>
              <wp:anchor distT="0" distB="0" distL="114300" distR="114300" simplePos="0" relativeHeight="251660288" behindDoc="0" locked="0" layoutInCell="1" allowOverlap="1" wp14:anchorId="0EC68E14" wp14:editId="7245448B">
                <wp:simplePos x="0" y="0"/>
                <wp:positionH relativeFrom="column">
                  <wp:posOffset>3180597</wp:posOffset>
                </wp:positionH>
                <wp:positionV relativeFrom="paragraph">
                  <wp:posOffset>320439</wp:posOffset>
                </wp:positionV>
                <wp:extent cx="3806352" cy="9292590"/>
                <wp:effectExtent l="0" t="0" r="22860" b="22860"/>
                <wp:wrapNone/>
                <wp:docPr id="4" name="Rectangle 4"/>
                <wp:cNvGraphicFramePr/>
                <a:graphic xmlns:a="http://schemas.openxmlformats.org/drawingml/2006/main">
                  <a:graphicData uri="http://schemas.microsoft.com/office/word/2010/wordprocessingShape">
                    <wps:wsp>
                      <wps:cNvSpPr/>
                      <wps:spPr>
                        <a:xfrm>
                          <a:off x="0" y="0"/>
                          <a:ext cx="3806352" cy="9292590"/>
                        </a:xfrm>
                        <a:prstGeom prst="rect">
                          <a:avLst/>
                        </a:prstGeom>
                        <a:solidFill>
                          <a:srgbClr val="D469E9"/>
                        </a:solidFill>
                      </wps:spPr>
                      <wps:style>
                        <a:lnRef idx="2">
                          <a:schemeClr val="accent1">
                            <a:shade val="50000"/>
                          </a:schemeClr>
                        </a:lnRef>
                        <a:fillRef idx="1">
                          <a:schemeClr val="accent1"/>
                        </a:fillRef>
                        <a:effectRef idx="0">
                          <a:schemeClr val="accent1"/>
                        </a:effectRef>
                        <a:fontRef idx="minor">
                          <a:schemeClr val="lt1"/>
                        </a:fontRef>
                      </wps:style>
                      <wps:txbx>
                        <w:txbxContent>
                          <w:p w:rsidR="00E82EB9" w:rsidRPr="00204DE4" w:rsidRDefault="00E82EB9" w:rsidP="0068695B">
                            <w:pPr>
                              <w:pStyle w:val="ListParagraph"/>
                              <w:numPr>
                                <w:ilvl w:val="0"/>
                                <w:numId w:val="1"/>
                              </w:numPr>
                              <w:spacing w:after="0" w:line="240" w:lineRule="auto"/>
                              <w:ind w:left="0" w:firstLine="0"/>
                              <w:jc w:val="center"/>
                              <w:rPr>
                                <w:b/>
                                <w:sz w:val="28"/>
                                <w:szCs w:val="28"/>
                              </w:rPr>
                            </w:pPr>
                            <w:r w:rsidRPr="00204DE4">
                              <w:rPr>
                                <w:b/>
                                <w:sz w:val="28"/>
                                <w:szCs w:val="28"/>
                              </w:rPr>
                              <w:t>Bung nhớt hồng</w:t>
                            </w:r>
                          </w:p>
                          <w:p w:rsidR="00E82EB9" w:rsidRPr="00204DE4" w:rsidRDefault="00E82EB9" w:rsidP="00AC754F">
                            <w:pPr>
                              <w:pStyle w:val="ListParagraph"/>
                              <w:spacing w:after="0" w:line="240" w:lineRule="auto"/>
                              <w:ind w:left="0"/>
                              <w:rPr>
                                <w:sz w:val="24"/>
                                <w:szCs w:val="24"/>
                              </w:rPr>
                            </w:pPr>
                            <w:r w:rsidRPr="00204DE4">
                              <w:rPr>
                                <w:sz w:val="24"/>
                                <w:szCs w:val="24"/>
                              </w:rPr>
                              <w:t>Trong thời gian mang thai, ở vị trí ch</w:t>
                            </w:r>
                            <w:r w:rsidR="00204DE4" w:rsidRPr="00204DE4">
                              <w:rPr>
                                <w:sz w:val="24"/>
                                <w:szCs w:val="24"/>
                              </w:rPr>
                              <w:t>ỗ</w:t>
                            </w:r>
                            <w:r w:rsidRPr="00204DE4">
                              <w:rPr>
                                <w:sz w:val="24"/>
                                <w:szCs w:val="24"/>
                              </w:rPr>
                              <w:t xml:space="preserve"> nối cổ tử cung và âm đạo luôn có một nút nhầy vững chắc. Bên cạnh lớp cơ thành tử cung, lớp màng ối</w:t>
                            </w:r>
                            <w:r w:rsidR="004D2586">
                              <w:rPr>
                                <w:sz w:val="24"/>
                                <w:szCs w:val="24"/>
                              </w:rPr>
                              <w:t>, nút nhầ</w:t>
                            </w:r>
                            <w:r w:rsidR="00303F89" w:rsidRPr="00204DE4">
                              <w:rPr>
                                <w:sz w:val="24"/>
                                <w:szCs w:val="24"/>
                              </w:rPr>
                              <w:t>y này cũng là một hàng rào bảo vệ cho thai nhi, chống sự xâm nhập của vi khuẩn hay các lực tác động cơ họ</w:t>
                            </w:r>
                            <w:r w:rsidR="004D2586">
                              <w:rPr>
                                <w:sz w:val="24"/>
                                <w:szCs w:val="24"/>
                              </w:rPr>
                              <w:t>c bên ngoài vào buồng</w:t>
                            </w:r>
                            <w:r w:rsidR="00303F89" w:rsidRPr="00204DE4">
                              <w:rPr>
                                <w:sz w:val="24"/>
                                <w:szCs w:val="24"/>
                              </w:rPr>
                              <w:t xml:space="preserve"> ố</w:t>
                            </w:r>
                            <w:r w:rsidR="004D2586">
                              <w:rPr>
                                <w:sz w:val="24"/>
                                <w:szCs w:val="24"/>
                              </w:rPr>
                              <w:t xml:space="preserve">i </w:t>
                            </w:r>
                          </w:p>
                          <w:p w:rsidR="00303F89" w:rsidRDefault="00303F89" w:rsidP="00214171">
                            <w:pPr>
                              <w:pStyle w:val="ListParagraph"/>
                              <w:spacing w:after="0" w:line="240" w:lineRule="auto"/>
                              <w:ind w:left="0"/>
                              <w:rPr>
                                <w:sz w:val="24"/>
                                <w:szCs w:val="24"/>
                              </w:rPr>
                            </w:pPr>
                            <w:r w:rsidRPr="00204DE4">
                              <w:rPr>
                                <w:sz w:val="24"/>
                                <w:szCs w:val="24"/>
                              </w:rPr>
                              <w:t>Chính vì vậy khi cổ tử cung bắt đầu mở ra, nút nhầy sẽ bị bung ra và thoát ra ngoài c</w:t>
                            </w:r>
                            <w:r w:rsidR="004D2586">
                              <w:rPr>
                                <w:sz w:val="24"/>
                                <w:szCs w:val="24"/>
                              </w:rPr>
                              <w:t>ử</w:t>
                            </w:r>
                            <w:r w:rsidRPr="00204DE4">
                              <w:rPr>
                                <w:sz w:val="24"/>
                                <w:szCs w:val="24"/>
                              </w:rPr>
                              <w:t>a âm đạo như một chút nhầy nhớt, có màu hồng. Đây là dấu hiệu cảnh báo thời khắc chuy</w:t>
                            </w:r>
                            <w:r w:rsidR="00204DE4" w:rsidRPr="00204DE4">
                              <w:rPr>
                                <w:sz w:val="24"/>
                                <w:szCs w:val="24"/>
                              </w:rPr>
                              <w:t>ể</w:t>
                            </w:r>
                            <w:r w:rsidRPr="00204DE4">
                              <w:rPr>
                                <w:sz w:val="24"/>
                                <w:szCs w:val="24"/>
                              </w:rPr>
                              <w:t>n dạ</w:t>
                            </w:r>
                            <w:r w:rsidR="00204DE4" w:rsidRPr="00204DE4">
                              <w:rPr>
                                <w:sz w:val="24"/>
                                <w:szCs w:val="24"/>
                              </w:rPr>
                              <w:t xml:space="preserve"> chính thức chuẩn bị bắt đầu.</w:t>
                            </w:r>
                          </w:p>
                          <w:p w:rsidR="00204DE4" w:rsidRDefault="00204DE4" w:rsidP="0068695B">
                            <w:pPr>
                              <w:pStyle w:val="ListParagraph"/>
                              <w:numPr>
                                <w:ilvl w:val="0"/>
                                <w:numId w:val="1"/>
                              </w:numPr>
                              <w:spacing w:after="0" w:line="240" w:lineRule="auto"/>
                              <w:ind w:left="0" w:firstLine="0"/>
                              <w:jc w:val="center"/>
                              <w:rPr>
                                <w:b/>
                                <w:sz w:val="28"/>
                                <w:szCs w:val="28"/>
                              </w:rPr>
                            </w:pPr>
                            <w:r w:rsidRPr="00204DE4">
                              <w:rPr>
                                <w:b/>
                                <w:sz w:val="28"/>
                                <w:szCs w:val="28"/>
                              </w:rPr>
                              <w:t>Xuất hiện cơn gò tử cung</w:t>
                            </w:r>
                          </w:p>
                          <w:p w:rsidR="00D76ACE" w:rsidRDefault="00204DE4" w:rsidP="0068695B">
                            <w:pPr>
                              <w:pStyle w:val="ListParagraph"/>
                              <w:spacing w:after="0" w:line="240" w:lineRule="auto"/>
                              <w:ind w:left="0"/>
                              <w:rPr>
                                <w:sz w:val="24"/>
                                <w:szCs w:val="24"/>
                              </w:rPr>
                            </w:pPr>
                            <w:r>
                              <w:rPr>
                                <w:sz w:val="24"/>
                                <w:szCs w:val="24"/>
                              </w:rPr>
                              <w:t>Vào tháng cuối thai kỳ, sản phụ đôi khi cảm nhận được  các cơn trằn khắp bụng lúc di chuy</w:t>
                            </w:r>
                            <w:r w:rsidR="008B08EA">
                              <w:rPr>
                                <w:sz w:val="24"/>
                                <w:szCs w:val="24"/>
                              </w:rPr>
                              <w:t>ể</w:t>
                            </w:r>
                            <w:r>
                              <w:rPr>
                                <w:sz w:val="24"/>
                                <w:szCs w:val="24"/>
                              </w:rPr>
                              <w:t xml:space="preserve">n hay cử động mạnh. Cảm giác này khá mơ hồ , đa phần diễn ra ngắn, tần suất thưa thớt </w:t>
                            </w:r>
                            <w:r w:rsidR="00686AA4">
                              <w:rPr>
                                <w:sz w:val="24"/>
                                <w:szCs w:val="24"/>
                              </w:rPr>
                              <w:t xml:space="preserve">, không gây đau đớn gì </w:t>
                            </w:r>
                            <w:r w:rsidR="004D2586">
                              <w:rPr>
                                <w:sz w:val="24"/>
                                <w:szCs w:val="24"/>
                              </w:rPr>
                              <w:t xml:space="preserve">rỏ rệt </w:t>
                            </w:r>
                            <w:r w:rsidR="00686AA4">
                              <w:rPr>
                                <w:sz w:val="24"/>
                                <w:szCs w:val="24"/>
                              </w:rPr>
                              <w:t>và cũng không có ý</w:t>
                            </w:r>
                            <w:r w:rsidR="00D76ACE">
                              <w:rPr>
                                <w:sz w:val="24"/>
                                <w:szCs w:val="24"/>
                              </w:rPr>
                              <w:t xml:space="preserve"> </w:t>
                            </w:r>
                            <w:r w:rsidR="00D76ACE">
                              <w:rPr>
                                <w:sz w:val="24"/>
                                <w:szCs w:val="24"/>
                              </w:rPr>
                              <w:t xml:space="preserve">nghĩa thay đổi cổ tử cung hay vị thế </w:t>
                            </w:r>
                            <w:r w:rsidR="00D76ACE">
                              <w:rPr>
                                <w:sz w:val="24"/>
                                <w:szCs w:val="24"/>
                              </w:rPr>
                              <w:t xml:space="preserve"> </w:t>
                            </w:r>
                            <w:r w:rsidR="00D76ACE">
                              <w:rPr>
                                <w:sz w:val="24"/>
                                <w:szCs w:val="24"/>
                              </w:rPr>
                              <w:t>củ</w:t>
                            </w:r>
                            <w:r w:rsidR="00D76ACE">
                              <w:rPr>
                                <w:sz w:val="24"/>
                                <w:szCs w:val="24"/>
                              </w:rPr>
                              <w:t>a thai nhi .</w:t>
                            </w:r>
                          </w:p>
                          <w:p w:rsidR="00D76ACE" w:rsidRDefault="00D76ACE" w:rsidP="0068695B">
                            <w:pPr>
                              <w:pStyle w:val="ListParagraph"/>
                              <w:spacing w:after="0" w:line="240" w:lineRule="auto"/>
                              <w:ind w:left="0"/>
                              <w:rPr>
                                <w:sz w:val="24"/>
                                <w:szCs w:val="24"/>
                              </w:rPr>
                            </w:pPr>
                            <w:r>
                              <w:rPr>
                                <w:sz w:val="24"/>
                                <w:szCs w:val="24"/>
                              </w:rPr>
                              <w:t xml:space="preserve">Chỉ khi thai bước vào tuần từ 38 đến 40, </w:t>
                            </w:r>
                            <w:r w:rsidR="00D93574">
                              <w:rPr>
                                <w:sz w:val="24"/>
                                <w:szCs w:val="24"/>
                              </w:rPr>
                              <w:t xml:space="preserve">các cơn gò sẽ khởi động rõ ràng </w:t>
                            </w:r>
                            <w:r>
                              <w:rPr>
                                <w:sz w:val="24"/>
                                <w:szCs w:val="24"/>
                              </w:rPr>
                              <w:t>hơn với chu kỳ tăng dần về cường độ lẫn tần số.</w:t>
                            </w:r>
                            <w:r w:rsidRPr="00686AA4">
                              <w:rPr>
                                <w:noProof/>
                              </w:rPr>
                              <w:t xml:space="preserve"> </w:t>
                            </w:r>
                            <w:r w:rsidR="008B08EA">
                              <w:rPr>
                                <w:sz w:val="24"/>
                                <w:szCs w:val="24"/>
                              </w:rPr>
                              <w:t xml:space="preserve"> Trong cơn sản phụ sẽ cảm giác đau nhiề</w:t>
                            </w:r>
                            <w:r w:rsidR="00382A77">
                              <w:rPr>
                                <w:sz w:val="24"/>
                                <w:szCs w:val="24"/>
                              </w:rPr>
                              <w:t xml:space="preserve">u và </w:t>
                            </w:r>
                            <w:r w:rsidR="008B08EA">
                              <w:rPr>
                                <w:sz w:val="24"/>
                                <w:szCs w:val="24"/>
                              </w:rPr>
                              <w:t xml:space="preserve">khắp </w:t>
                            </w:r>
                            <w:r w:rsidR="00382A77">
                              <w:rPr>
                                <w:sz w:val="24"/>
                                <w:szCs w:val="24"/>
                              </w:rPr>
                              <w:t xml:space="preserve">cả </w:t>
                            </w:r>
                            <w:r w:rsidR="008B08EA">
                              <w:rPr>
                                <w:sz w:val="24"/>
                                <w:szCs w:val="24"/>
                              </w:rPr>
                              <w:t xml:space="preserve">vùng bụng căng cứng. Kết hợp với cách thở và </w:t>
                            </w:r>
                            <w:proofErr w:type="spellStart"/>
                            <w:r w:rsidR="008B08EA">
                              <w:rPr>
                                <w:sz w:val="24"/>
                                <w:szCs w:val="24"/>
                              </w:rPr>
                              <w:t>rặn</w:t>
                            </w:r>
                            <w:proofErr w:type="spellEnd"/>
                            <w:r w:rsidR="008B08EA">
                              <w:rPr>
                                <w:sz w:val="24"/>
                                <w:szCs w:val="24"/>
                              </w:rPr>
                              <w:t xml:space="preserve"> sinh hiệu quả của sản phụ, đây </w:t>
                            </w:r>
                            <w:r w:rsidR="00382A77">
                              <w:rPr>
                                <w:sz w:val="24"/>
                                <w:szCs w:val="24"/>
                              </w:rPr>
                              <w:t xml:space="preserve">chính </w:t>
                            </w:r>
                            <w:r w:rsidR="008B08EA">
                              <w:rPr>
                                <w:sz w:val="24"/>
                                <w:szCs w:val="24"/>
                              </w:rPr>
                              <w:t>là động lực cho quá trình chuyển dạ  tống xuất thai nhi ra ngoài.</w:t>
                            </w:r>
                          </w:p>
                          <w:p w:rsidR="008B08EA" w:rsidRDefault="008B08EA" w:rsidP="0068695B">
                            <w:pPr>
                              <w:pStyle w:val="ListParagraph"/>
                              <w:numPr>
                                <w:ilvl w:val="0"/>
                                <w:numId w:val="1"/>
                              </w:numPr>
                              <w:spacing w:after="0" w:line="240" w:lineRule="auto"/>
                              <w:jc w:val="center"/>
                              <w:rPr>
                                <w:b/>
                                <w:sz w:val="28"/>
                                <w:szCs w:val="28"/>
                              </w:rPr>
                            </w:pPr>
                            <w:r w:rsidRPr="008B08EA">
                              <w:rPr>
                                <w:b/>
                                <w:sz w:val="28"/>
                                <w:szCs w:val="28"/>
                              </w:rPr>
                              <w:t>Chảy nước ối</w:t>
                            </w:r>
                          </w:p>
                          <w:p w:rsidR="008B08EA" w:rsidRDefault="008B08EA" w:rsidP="0068695B">
                            <w:pPr>
                              <w:spacing w:after="0" w:line="240" w:lineRule="auto"/>
                              <w:rPr>
                                <w:sz w:val="24"/>
                                <w:szCs w:val="24"/>
                              </w:rPr>
                            </w:pPr>
                            <w:r w:rsidRPr="008B08EA">
                              <w:rPr>
                                <w:sz w:val="24"/>
                                <w:szCs w:val="24"/>
                              </w:rPr>
                              <w:t>Dưới tác động của cơn gò tử cung</w:t>
                            </w:r>
                            <w:r>
                              <w:rPr>
                                <w:sz w:val="24"/>
                                <w:szCs w:val="24"/>
                              </w:rPr>
                              <w:t>, áp lực trong buồng tử cung tăng lên đỉnh điểm, đầu thai di chuyển xuống tạo thành đầu ố</w:t>
                            </w:r>
                            <w:r w:rsidR="001B68B6">
                              <w:rPr>
                                <w:sz w:val="24"/>
                                <w:szCs w:val="24"/>
                              </w:rPr>
                              <w:t xml:space="preserve">i. Đầu ối căng phồng và tại vị trí tiếp giáp với vòng cổ tử cung đây là nơi màng ối mỏng nhất và rất dể vỡ. Khi màng ối vỡ , một lượng nước ối trong buồng tử cung </w:t>
                            </w:r>
                            <w:r w:rsidR="0068695B">
                              <w:rPr>
                                <w:sz w:val="24"/>
                                <w:szCs w:val="24"/>
                              </w:rPr>
                              <w:t xml:space="preserve"> sẽ chảy ra ngoài . Nếu màng ối tự trượt lên nhau hay đầu thai nhi xuống thấp chèn vào, dòng nước ối sẽ bị ngăn chặn hoàn toàn hay chỉ chảy rỉ rả.</w:t>
                            </w:r>
                          </w:p>
                          <w:p w:rsidR="003B4D13" w:rsidRDefault="0068695B" w:rsidP="003B4D13">
                            <w:pPr>
                              <w:spacing w:after="0" w:line="240" w:lineRule="auto"/>
                              <w:rPr>
                                <w:sz w:val="24"/>
                                <w:szCs w:val="24"/>
                              </w:rPr>
                            </w:pPr>
                            <w:r>
                              <w:rPr>
                                <w:sz w:val="24"/>
                                <w:szCs w:val="24"/>
                              </w:rPr>
                              <w:t>Lúc này, vỡ ối cũng là tác nhân khiến cơn gò tử cung xuất hiện nhiều hơn và trở nên dồn dập hơn. Mặ</w:t>
                            </w:r>
                            <w:r w:rsidR="00382A77">
                              <w:rPr>
                                <w:sz w:val="24"/>
                                <w:szCs w:val="24"/>
                              </w:rPr>
                              <w:t xml:space="preserve">c khác, </w:t>
                            </w:r>
                            <w:r>
                              <w:rPr>
                                <w:sz w:val="24"/>
                                <w:szCs w:val="24"/>
                              </w:rPr>
                              <w:t>nếu sắp đến ngày dự sinh mà thai chưa có cơn gò</w:t>
                            </w:r>
                            <w:r w:rsidR="003B4D13">
                              <w:rPr>
                                <w:sz w:val="24"/>
                                <w:szCs w:val="24"/>
                              </w:rPr>
                              <w:t>, bác sĩ sẽ dùng thủ thuật bấm ối, chủ động làm màng ối vỡ</w:t>
                            </w:r>
                            <w:r w:rsidR="00686AA4">
                              <w:rPr>
                                <w:sz w:val="24"/>
                                <w:szCs w:val="24"/>
                              </w:rPr>
                              <w:t xml:space="preserve"> </w:t>
                            </w:r>
                            <w:r w:rsidR="00D76ACE">
                              <w:rPr>
                                <w:sz w:val="24"/>
                                <w:szCs w:val="24"/>
                              </w:rPr>
                              <w:t xml:space="preserve"> </w:t>
                            </w:r>
                            <w:r w:rsidR="003B4D13">
                              <w:rPr>
                                <w:sz w:val="24"/>
                                <w:szCs w:val="24"/>
                              </w:rPr>
                              <w:t>và chảy nước ối ra, kích thích khởi phát cơn gò chuyển dạ một cách tự nhiên.</w:t>
                            </w:r>
                          </w:p>
                          <w:p w:rsidR="003B4D13" w:rsidRDefault="003B4D13" w:rsidP="003B4D13">
                            <w:pPr>
                              <w:pStyle w:val="ListParagraph"/>
                              <w:spacing w:after="0" w:line="240" w:lineRule="auto"/>
                              <w:ind w:left="0"/>
                              <w:rPr>
                                <w:b/>
                                <w:sz w:val="28"/>
                                <w:szCs w:val="28"/>
                              </w:rPr>
                            </w:pPr>
                            <w:r>
                              <w:rPr>
                                <w:b/>
                                <w:sz w:val="28"/>
                                <w:szCs w:val="28"/>
                              </w:rPr>
                              <w:t>4.</w:t>
                            </w:r>
                            <w:r w:rsidRPr="003B4D13">
                              <w:rPr>
                                <w:b/>
                                <w:sz w:val="28"/>
                                <w:szCs w:val="28"/>
                              </w:rPr>
                              <w:t>Những thay đổi qua thăm khám âm đạo</w:t>
                            </w:r>
                            <w:r w:rsidR="00D76ACE" w:rsidRPr="003B4D13">
                              <w:rPr>
                                <w:b/>
                                <w:sz w:val="28"/>
                                <w:szCs w:val="28"/>
                              </w:rPr>
                              <w:t xml:space="preserve"> </w:t>
                            </w:r>
                          </w:p>
                          <w:p w:rsidR="00D76ACE" w:rsidRPr="003B4D13" w:rsidRDefault="003B4D13" w:rsidP="003B4D13">
                            <w:pPr>
                              <w:pStyle w:val="ListParagraph"/>
                              <w:spacing w:after="0" w:line="240" w:lineRule="auto"/>
                              <w:ind w:left="0"/>
                              <w:rPr>
                                <w:sz w:val="24"/>
                                <w:szCs w:val="24"/>
                              </w:rPr>
                            </w:pPr>
                            <w:r>
                              <w:rPr>
                                <w:sz w:val="24"/>
                                <w:szCs w:val="24"/>
                              </w:rPr>
                              <w:t xml:space="preserve">Đây là  những dấu hiệu chuyển dạ thực tế khách quan thông qua động tác thăm khám </w:t>
                            </w:r>
                            <w:r w:rsidR="007E59B7">
                              <w:rPr>
                                <w:sz w:val="24"/>
                                <w:szCs w:val="24"/>
                              </w:rPr>
                              <w:t>bên trong âm đạo của các bác sĩ sản khoa hay nữ hộ sinh. Các đặc điểm cần ghi nhận là sự thay đổi ở cổ tử cung , cụ thể là cổ tử cung xóa và mở dần dưới tác động của cơn gò, đầu ói thai nhi được thành lập ( chỉ khi màng ối còn nguyên vẹ</w:t>
                            </w:r>
                            <w:r w:rsidR="00AC754F">
                              <w:rPr>
                                <w:sz w:val="24"/>
                                <w:szCs w:val="24"/>
                              </w:rPr>
                              <w:t xml:space="preserve">n) và có sự tiến triển của ngôi thai sau mỗi cơn co tử cung. Khi có đầy đủ các dấu hiệu nêu trên, bác sĩ sẽ báo cho bạn thời điểm thích hợp cần </w:t>
                            </w:r>
                            <w:proofErr w:type="spellStart"/>
                            <w:r w:rsidR="00AC754F">
                              <w:rPr>
                                <w:sz w:val="24"/>
                                <w:szCs w:val="24"/>
                              </w:rPr>
                              <w:t>rặn</w:t>
                            </w:r>
                            <w:proofErr w:type="spellEnd"/>
                            <w:r w:rsidR="00AC754F">
                              <w:rPr>
                                <w:sz w:val="24"/>
                                <w:szCs w:val="24"/>
                              </w:rPr>
                              <w:t xml:space="preserve"> sinh theo chu kỳ cơn gò, nhằm tăng tính hiệu quả cần tống xuất thai nhi ra ngoài</w:t>
                            </w:r>
                            <w:r w:rsidR="00D76ACE" w:rsidRPr="003B4D13">
                              <w:rPr>
                                <w:sz w:val="24"/>
                                <w:szCs w:val="24"/>
                              </w:rPr>
                              <w:t xml:space="preserve">      </w:t>
                            </w:r>
                          </w:p>
                          <w:p w:rsidR="00D76ACE" w:rsidRDefault="00D76ACE" w:rsidP="00D76ACE">
                            <w:pPr>
                              <w:pStyle w:val="ListParagraph"/>
                              <w:ind w:left="0"/>
                              <w:rPr>
                                <w:sz w:val="24"/>
                                <w:szCs w:val="24"/>
                              </w:rPr>
                            </w:pPr>
                          </w:p>
                          <w:p w:rsidR="00686AA4" w:rsidRPr="00204DE4" w:rsidRDefault="00686AA4" w:rsidP="00D76ACE">
                            <w:pPr>
                              <w:pStyle w:val="ListParagraph"/>
                              <w:ind w:left="0"/>
                              <w:rPr>
                                <w:sz w:val="24"/>
                                <w:szCs w:val="24"/>
                              </w:rPr>
                            </w:pPr>
                            <w:r w:rsidRPr="00686AA4">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68E14" id="Rectangle 4" o:spid="_x0000_s1030" style="position:absolute;left:0;text-align:left;margin-left:250.45pt;margin-top:25.25pt;width:299.7pt;height:73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" fillcolor="#d469e9" strokecolor="#1f4d78 [1604]" strokeweight="1pt">
                <v:textbox>
                  <w:txbxContent>
                    <w:p w:rsidR="00E82EB9" w:rsidRPr="00204DE4" w:rsidRDefault="00E82EB9" w:rsidP="0068695B">
                      <w:pPr>
                        <w:pStyle w:val="ListParagraph"/>
                        <w:numPr>
                          <w:ilvl w:val="0"/>
                          <w:numId w:val="1"/>
                        </w:numPr>
                        <w:spacing w:after="0" w:line="240" w:lineRule="auto"/>
                        <w:ind w:left="0" w:firstLine="0"/>
                        <w:jc w:val="center"/>
                        <w:rPr>
                          <w:b/>
                          <w:sz w:val="28"/>
                          <w:szCs w:val="28"/>
                        </w:rPr>
                      </w:pPr>
                      <w:r w:rsidRPr="00204DE4">
                        <w:rPr>
                          <w:b/>
                          <w:sz w:val="28"/>
                          <w:szCs w:val="28"/>
                        </w:rPr>
                        <w:t>Bung nhớt hồng</w:t>
                      </w:r>
                    </w:p>
                    <w:p w:rsidR="00E82EB9" w:rsidRPr="00204DE4" w:rsidRDefault="00E82EB9" w:rsidP="00AC754F">
                      <w:pPr>
                        <w:pStyle w:val="ListParagraph"/>
                        <w:spacing w:after="0" w:line="240" w:lineRule="auto"/>
                        <w:ind w:left="0"/>
                        <w:rPr>
                          <w:sz w:val="24"/>
                          <w:szCs w:val="24"/>
                        </w:rPr>
                      </w:pPr>
                      <w:r w:rsidRPr="00204DE4">
                        <w:rPr>
                          <w:sz w:val="24"/>
                          <w:szCs w:val="24"/>
                        </w:rPr>
                        <w:t>Trong thời gian mang thai, ở vị trí ch</w:t>
                      </w:r>
                      <w:r w:rsidR="00204DE4" w:rsidRPr="00204DE4">
                        <w:rPr>
                          <w:sz w:val="24"/>
                          <w:szCs w:val="24"/>
                        </w:rPr>
                        <w:t>ỗ</w:t>
                      </w:r>
                      <w:r w:rsidRPr="00204DE4">
                        <w:rPr>
                          <w:sz w:val="24"/>
                          <w:szCs w:val="24"/>
                        </w:rPr>
                        <w:t xml:space="preserve"> nối cổ tử cung và âm đạo luôn có một nút nhầy vững chắc. Bên cạnh lớp cơ thành tử cung, lớp màng ối</w:t>
                      </w:r>
                      <w:r w:rsidR="004D2586">
                        <w:rPr>
                          <w:sz w:val="24"/>
                          <w:szCs w:val="24"/>
                        </w:rPr>
                        <w:t>, nút nhầ</w:t>
                      </w:r>
                      <w:r w:rsidR="00303F89" w:rsidRPr="00204DE4">
                        <w:rPr>
                          <w:sz w:val="24"/>
                          <w:szCs w:val="24"/>
                        </w:rPr>
                        <w:t>y này cũng là một hàng rào bảo vệ cho thai nhi, chống sự xâm nhập của vi khuẩn hay các lực tác động cơ họ</w:t>
                      </w:r>
                      <w:r w:rsidR="004D2586">
                        <w:rPr>
                          <w:sz w:val="24"/>
                          <w:szCs w:val="24"/>
                        </w:rPr>
                        <w:t>c bên ngoài vào buồng</w:t>
                      </w:r>
                      <w:r w:rsidR="00303F89" w:rsidRPr="00204DE4">
                        <w:rPr>
                          <w:sz w:val="24"/>
                          <w:szCs w:val="24"/>
                        </w:rPr>
                        <w:t xml:space="preserve"> ố</w:t>
                      </w:r>
                      <w:r w:rsidR="004D2586">
                        <w:rPr>
                          <w:sz w:val="24"/>
                          <w:szCs w:val="24"/>
                        </w:rPr>
                        <w:t xml:space="preserve">i </w:t>
                      </w:r>
                    </w:p>
                    <w:p w:rsidR="00303F89" w:rsidRDefault="00303F89" w:rsidP="00214171">
                      <w:pPr>
                        <w:pStyle w:val="ListParagraph"/>
                        <w:spacing w:after="0" w:line="240" w:lineRule="auto"/>
                        <w:ind w:left="0"/>
                        <w:rPr>
                          <w:sz w:val="24"/>
                          <w:szCs w:val="24"/>
                        </w:rPr>
                      </w:pPr>
                      <w:r w:rsidRPr="00204DE4">
                        <w:rPr>
                          <w:sz w:val="24"/>
                          <w:szCs w:val="24"/>
                        </w:rPr>
                        <w:t>Chính vì vậy khi cổ tử cung bắt đầu mở ra, nút nhầy sẽ bị bung ra và thoát ra ngoài c</w:t>
                      </w:r>
                      <w:r w:rsidR="004D2586">
                        <w:rPr>
                          <w:sz w:val="24"/>
                          <w:szCs w:val="24"/>
                        </w:rPr>
                        <w:t>ử</w:t>
                      </w:r>
                      <w:r w:rsidRPr="00204DE4">
                        <w:rPr>
                          <w:sz w:val="24"/>
                          <w:szCs w:val="24"/>
                        </w:rPr>
                        <w:t>a âm đạo như một chút nhầy nhớt, có màu hồng. Đây là dấu hiệu cảnh báo thời khắc chuy</w:t>
                      </w:r>
                      <w:r w:rsidR="00204DE4" w:rsidRPr="00204DE4">
                        <w:rPr>
                          <w:sz w:val="24"/>
                          <w:szCs w:val="24"/>
                        </w:rPr>
                        <w:t>ể</w:t>
                      </w:r>
                      <w:r w:rsidRPr="00204DE4">
                        <w:rPr>
                          <w:sz w:val="24"/>
                          <w:szCs w:val="24"/>
                        </w:rPr>
                        <w:t>n dạ</w:t>
                      </w:r>
                      <w:r w:rsidR="00204DE4" w:rsidRPr="00204DE4">
                        <w:rPr>
                          <w:sz w:val="24"/>
                          <w:szCs w:val="24"/>
                        </w:rPr>
                        <w:t xml:space="preserve"> chính thức chuẩn bị bắt đầu.</w:t>
                      </w:r>
                    </w:p>
                    <w:p w:rsidR="00204DE4" w:rsidRDefault="00204DE4" w:rsidP="0068695B">
                      <w:pPr>
                        <w:pStyle w:val="ListParagraph"/>
                        <w:numPr>
                          <w:ilvl w:val="0"/>
                          <w:numId w:val="1"/>
                        </w:numPr>
                        <w:spacing w:after="0" w:line="240" w:lineRule="auto"/>
                        <w:ind w:left="0" w:firstLine="0"/>
                        <w:jc w:val="center"/>
                        <w:rPr>
                          <w:b/>
                          <w:sz w:val="28"/>
                          <w:szCs w:val="28"/>
                        </w:rPr>
                      </w:pPr>
                      <w:r w:rsidRPr="00204DE4">
                        <w:rPr>
                          <w:b/>
                          <w:sz w:val="28"/>
                          <w:szCs w:val="28"/>
                        </w:rPr>
                        <w:t>Xuất hiện cơn gò tử cung</w:t>
                      </w:r>
                    </w:p>
                    <w:p w:rsidR="00D76ACE" w:rsidRDefault="00204DE4" w:rsidP="0068695B">
                      <w:pPr>
                        <w:pStyle w:val="ListParagraph"/>
                        <w:spacing w:after="0" w:line="240" w:lineRule="auto"/>
                        <w:ind w:left="0"/>
                        <w:rPr>
                          <w:sz w:val="24"/>
                          <w:szCs w:val="24"/>
                        </w:rPr>
                      </w:pPr>
                      <w:r>
                        <w:rPr>
                          <w:sz w:val="24"/>
                          <w:szCs w:val="24"/>
                        </w:rPr>
                        <w:t>Vào tháng cuối thai kỳ, sản phụ đôi khi cảm nhận được  các cơn trằn khắp bụng lúc di chuy</w:t>
                      </w:r>
                      <w:r w:rsidR="008B08EA">
                        <w:rPr>
                          <w:sz w:val="24"/>
                          <w:szCs w:val="24"/>
                        </w:rPr>
                        <w:t>ể</w:t>
                      </w:r>
                      <w:r>
                        <w:rPr>
                          <w:sz w:val="24"/>
                          <w:szCs w:val="24"/>
                        </w:rPr>
                        <w:t xml:space="preserve">n hay cử động mạnh. Cảm giác này khá mơ hồ , đa phần diễn ra ngắn, tần suất thưa thớt </w:t>
                      </w:r>
                      <w:r w:rsidR="00686AA4">
                        <w:rPr>
                          <w:sz w:val="24"/>
                          <w:szCs w:val="24"/>
                        </w:rPr>
                        <w:t xml:space="preserve">, không gây đau đớn gì </w:t>
                      </w:r>
                      <w:r w:rsidR="004D2586">
                        <w:rPr>
                          <w:sz w:val="24"/>
                          <w:szCs w:val="24"/>
                        </w:rPr>
                        <w:t xml:space="preserve">rỏ rệt </w:t>
                      </w:r>
                      <w:r w:rsidR="00686AA4">
                        <w:rPr>
                          <w:sz w:val="24"/>
                          <w:szCs w:val="24"/>
                        </w:rPr>
                        <w:t>và cũng không có ý</w:t>
                      </w:r>
                      <w:r w:rsidR="00D76ACE">
                        <w:rPr>
                          <w:sz w:val="24"/>
                          <w:szCs w:val="24"/>
                        </w:rPr>
                        <w:t xml:space="preserve"> </w:t>
                      </w:r>
                      <w:r w:rsidR="00D76ACE">
                        <w:rPr>
                          <w:sz w:val="24"/>
                          <w:szCs w:val="24"/>
                        </w:rPr>
                        <w:t xml:space="preserve">nghĩa thay đổi cổ tử cung hay vị thế </w:t>
                      </w:r>
                      <w:r w:rsidR="00D76ACE">
                        <w:rPr>
                          <w:sz w:val="24"/>
                          <w:szCs w:val="24"/>
                        </w:rPr>
                        <w:t xml:space="preserve"> </w:t>
                      </w:r>
                      <w:r w:rsidR="00D76ACE">
                        <w:rPr>
                          <w:sz w:val="24"/>
                          <w:szCs w:val="24"/>
                        </w:rPr>
                        <w:t>củ</w:t>
                      </w:r>
                      <w:r w:rsidR="00D76ACE">
                        <w:rPr>
                          <w:sz w:val="24"/>
                          <w:szCs w:val="24"/>
                        </w:rPr>
                        <w:t>a thai nhi .</w:t>
                      </w:r>
                    </w:p>
                    <w:p w:rsidR="00D76ACE" w:rsidRDefault="00D76ACE" w:rsidP="0068695B">
                      <w:pPr>
                        <w:pStyle w:val="ListParagraph"/>
                        <w:spacing w:after="0" w:line="240" w:lineRule="auto"/>
                        <w:ind w:left="0"/>
                        <w:rPr>
                          <w:sz w:val="24"/>
                          <w:szCs w:val="24"/>
                        </w:rPr>
                      </w:pPr>
                      <w:r>
                        <w:rPr>
                          <w:sz w:val="24"/>
                          <w:szCs w:val="24"/>
                        </w:rPr>
                        <w:t xml:space="preserve">Chỉ khi thai bước vào tuần từ 38 đến 40, </w:t>
                      </w:r>
                      <w:r w:rsidR="00D93574">
                        <w:rPr>
                          <w:sz w:val="24"/>
                          <w:szCs w:val="24"/>
                        </w:rPr>
                        <w:t xml:space="preserve">các cơn gò sẽ khởi động rõ ràng </w:t>
                      </w:r>
                      <w:r>
                        <w:rPr>
                          <w:sz w:val="24"/>
                          <w:szCs w:val="24"/>
                        </w:rPr>
                        <w:t>hơn với chu kỳ tăng dần về cường độ lẫn tần số.</w:t>
                      </w:r>
                      <w:r w:rsidRPr="00686AA4">
                        <w:rPr>
                          <w:noProof/>
                        </w:rPr>
                        <w:t xml:space="preserve"> </w:t>
                      </w:r>
                      <w:r w:rsidR="008B08EA">
                        <w:rPr>
                          <w:sz w:val="24"/>
                          <w:szCs w:val="24"/>
                        </w:rPr>
                        <w:t xml:space="preserve"> Trong cơn sản phụ sẽ cảm giác đau nhiề</w:t>
                      </w:r>
                      <w:r w:rsidR="00382A77">
                        <w:rPr>
                          <w:sz w:val="24"/>
                          <w:szCs w:val="24"/>
                        </w:rPr>
                        <w:t xml:space="preserve">u và </w:t>
                      </w:r>
                      <w:r w:rsidR="008B08EA">
                        <w:rPr>
                          <w:sz w:val="24"/>
                          <w:szCs w:val="24"/>
                        </w:rPr>
                        <w:t xml:space="preserve">khắp </w:t>
                      </w:r>
                      <w:r w:rsidR="00382A77">
                        <w:rPr>
                          <w:sz w:val="24"/>
                          <w:szCs w:val="24"/>
                        </w:rPr>
                        <w:t xml:space="preserve">cả </w:t>
                      </w:r>
                      <w:r w:rsidR="008B08EA">
                        <w:rPr>
                          <w:sz w:val="24"/>
                          <w:szCs w:val="24"/>
                        </w:rPr>
                        <w:t xml:space="preserve">vùng bụng căng cứng. Kết hợp với cách thở và </w:t>
                      </w:r>
                      <w:proofErr w:type="spellStart"/>
                      <w:r w:rsidR="008B08EA">
                        <w:rPr>
                          <w:sz w:val="24"/>
                          <w:szCs w:val="24"/>
                        </w:rPr>
                        <w:t>rặn</w:t>
                      </w:r>
                      <w:proofErr w:type="spellEnd"/>
                      <w:r w:rsidR="008B08EA">
                        <w:rPr>
                          <w:sz w:val="24"/>
                          <w:szCs w:val="24"/>
                        </w:rPr>
                        <w:t xml:space="preserve"> sinh hiệu quả của sản phụ, đây </w:t>
                      </w:r>
                      <w:r w:rsidR="00382A77">
                        <w:rPr>
                          <w:sz w:val="24"/>
                          <w:szCs w:val="24"/>
                        </w:rPr>
                        <w:t xml:space="preserve">chính </w:t>
                      </w:r>
                      <w:r w:rsidR="008B08EA">
                        <w:rPr>
                          <w:sz w:val="24"/>
                          <w:szCs w:val="24"/>
                        </w:rPr>
                        <w:t>là động lực cho quá trình chuyển dạ  tống xuất thai nhi ra ngoài.</w:t>
                      </w:r>
                    </w:p>
                    <w:p w:rsidR="008B08EA" w:rsidRDefault="008B08EA" w:rsidP="0068695B">
                      <w:pPr>
                        <w:pStyle w:val="ListParagraph"/>
                        <w:numPr>
                          <w:ilvl w:val="0"/>
                          <w:numId w:val="1"/>
                        </w:numPr>
                        <w:spacing w:after="0" w:line="240" w:lineRule="auto"/>
                        <w:jc w:val="center"/>
                        <w:rPr>
                          <w:b/>
                          <w:sz w:val="28"/>
                          <w:szCs w:val="28"/>
                        </w:rPr>
                      </w:pPr>
                      <w:r w:rsidRPr="008B08EA">
                        <w:rPr>
                          <w:b/>
                          <w:sz w:val="28"/>
                          <w:szCs w:val="28"/>
                        </w:rPr>
                        <w:t>Chảy nước ối</w:t>
                      </w:r>
                    </w:p>
                    <w:p w:rsidR="008B08EA" w:rsidRDefault="008B08EA" w:rsidP="0068695B">
                      <w:pPr>
                        <w:spacing w:after="0" w:line="240" w:lineRule="auto"/>
                        <w:rPr>
                          <w:sz w:val="24"/>
                          <w:szCs w:val="24"/>
                        </w:rPr>
                      </w:pPr>
                      <w:r w:rsidRPr="008B08EA">
                        <w:rPr>
                          <w:sz w:val="24"/>
                          <w:szCs w:val="24"/>
                        </w:rPr>
                        <w:t>Dưới tác động của cơn gò tử cung</w:t>
                      </w:r>
                      <w:r>
                        <w:rPr>
                          <w:sz w:val="24"/>
                          <w:szCs w:val="24"/>
                        </w:rPr>
                        <w:t>, áp lực trong buồng tử cung tăng lên đỉnh điểm, đầu thai di chuyển xuống tạo thành đầu ố</w:t>
                      </w:r>
                      <w:r w:rsidR="001B68B6">
                        <w:rPr>
                          <w:sz w:val="24"/>
                          <w:szCs w:val="24"/>
                        </w:rPr>
                        <w:t xml:space="preserve">i. Đầu ối căng phồng và tại vị trí tiếp giáp với vòng cổ tử cung đây là nơi màng ối mỏng nhất và rất dể vỡ. Khi màng ối vỡ , một lượng nước ối trong buồng tử cung </w:t>
                      </w:r>
                      <w:r w:rsidR="0068695B">
                        <w:rPr>
                          <w:sz w:val="24"/>
                          <w:szCs w:val="24"/>
                        </w:rPr>
                        <w:t xml:space="preserve"> sẽ chảy ra ngoài . Nếu màng ối tự trượt lên nhau hay đầu thai nhi xuống thấp chèn vào, dòng nước ối sẽ bị ngăn chặn hoàn toàn hay chỉ chảy rỉ rả.</w:t>
                      </w:r>
                    </w:p>
                    <w:p w:rsidR="003B4D13" w:rsidRDefault="0068695B" w:rsidP="003B4D13">
                      <w:pPr>
                        <w:spacing w:after="0" w:line="240" w:lineRule="auto"/>
                        <w:rPr>
                          <w:sz w:val="24"/>
                          <w:szCs w:val="24"/>
                        </w:rPr>
                      </w:pPr>
                      <w:r>
                        <w:rPr>
                          <w:sz w:val="24"/>
                          <w:szCs w:val="24"/>
                        </w:rPr>
                        <w:t>Lúc này, vỡ ối cũng là tác nhân khiến cơn gò tử cung xuất hiện nhiều hơn và trở nên dồn dập hơn. Mặ</w:t>
                      </w:r>
                      <w:r w:rsidR="00382A77">
                        <w:rPr>
                          <w:sz w:val="24"/>
                          <w:szCs w:val="24"/>
                        </w:rPr>
                        <w:t xml:space="preserve">c khác, </w:t>
                      </w:r>
                      <w:r>
                        <w:rPr>
                          <w:sz w:val="24"/>
                          <w:szCs w:val="24"/>
                        </w:rPr>
                        <w:t>nếu sắp đến ngày dự sinh mà thai chưa có cơn gò</w:t>
                      </w:r>
                      <w:r w:rsidR="003B4D13">
                        <w:rPr>
                          <w:sz w:val="24"/>
                          <w:szCs w:val="24"/>
                        </w:rPr>
                        <w:t>, bác sĩ sẽ dùng thủ thuật bấm ối, chủ động làm màng ối vỡ</w:t>
                      </w:r>
                      <w:r w:rsidR="00686AA4">
                        <w:rPr>
                          <w:sz w:val="24"/>
                          <w:szCs w:val="24"/>
                        </w:rPr>
                        <w:t xml:space="preserve"> </w:t>
                      </w:r>
                      <w:r w:rsidR="00D76ACE">
                        <w:rPr>
                          <w:sz w:val="24"/>
                          <w:szCs w:val="24"/>
                        </w:rPr>
                        <w:t xml:space="preserve"> </w:t>
                      </w:r>
                      <w:r w:rsidR="003B4D13">
                        <w:rPr>
                          <w:sz w:val="24"/>
                          <w:szCs w:val="24"/>
                        </w:rPr>
                        <w:t>và chảy nước ối ra, kích thích khởi phát cơn gò chuyển dạ một cách tự nhiên.</w:t>
                      </w:r>
                    </w:p>
                    <w:p w:rsidR="003B4D13" w:rsidRDefault="003B4D13" w:rsidP="003B4D13">
                      <w:pPr>
                        <w:pStyle w:val="ListParagraph"/>
                        <w:spacing w:after="0" w:line="240" w:lineRule="auto"/>
                        <w:ind w:left="0"/>
                        <w:rPr>
                          <w:b/>
                          <w:sz w:val="28"/>
                          <w:szCs w:val="28"/>
                        </w:rPr>
                      </w:pPr>
                      <w:r>
                        <w:rPr>
                          <w:b/>
                          <w:sz w:val="28"/>
                          <w:szCs w:val="28"/>
                        </w:rPr>
                        <w:t>4.</w:t>
                      </w:r>
                      <w:r w:rsidRPr="003B4D13">
                        <w:rPr>
                          <w:b/>
                          <w:sz w:val="28"/>
                          <w:szCs w:val="28"/>
                        </w:rPr>
                        <w:t>Những thay đổi qua thăm khám âm đạo</w:t>
                      </w:r>
                      <w:r w:rsidR="00D76ACE" w:rsidRPr="003B4D13">
                        <w:rPr>
                          <w:b/>
                          <w:sz w:val="28"/>
                          <w:szCs w:val="28"/>
                        </w:rPr>
                        <w:t xml:space="preserve"> </w:t>
                      </w:r>
                    </w:p>
                    <w:p w:rsidR="00D76ACE" w:rsidRPr="003B4D13" w:rsidRDefault="003B4D13" w:rsidP="003B4D13">
                      <w:pPr>
                        <w:pStyle w:val="ListParagraph"/>
                        <w:spacing w:after="0" w:line="240" w:lineRule="auto"/>
                        <w:ind w:left="0"/>
                        <w:rPr>
                          <w:sz w:val="24"/>
                          <w:szCs w:val="24"/>
                        </w:rPr>
                      </w:pPr>
                      <w:r>
                        <w:rPr>
                          <w:sz w:val="24"/>
                          <w:szCs w:val="24"/>
                        </w:rPr>
                        <w:t xml:space="preserve">Đây là  những dấu hiệu chuyển dạ thực tế khách quan thông qua động tác thăm khám </w:t>
                      </w:r>
                      <w:r w:rsidR="007E59B7">
                        <w:rPr>
                          <w:sz w:val="24"/>
                          <w:szCs w:val="24"/>
                        </w:rPr>
                        <w:t>bên trong âm đạo của các bác sĩ sản khoa hay nữ hộ sinh. Các đặc điểm cần ghi nhận là sự thay đổi ở cổ tử cung , cụ thể là cổ tử cung xóa và mở dần dưới tác động của cơn gò, đầu ói thai nhi được thành lập ( chỉ khi màng ối còn nguyên vẹ</w:t>
                      </w:r>
                      <w:r w:rsidR="00AC754F">
                        <w:rPr>
                          <w:sz w:val="24"/>
                          <w:szCs w:val="24"/>
                        </w:rPr>
                        <w:t xml:space="preserve">n) và có sự tiến triển của ngôi thai sau mỗi cơn co tử cung. Khi có đầy đủ các dấu hiệu nêu trên, bác sĩ sẽ báo cho bạn thời điểm thích hợp cần </w:t>
                      </w:r>
                      <w:proofErr w:type="spellStart"/>
                      <w:r w:rsidR="00AC754F">
                        <w:rPr>
                          <w:sz w:val="24"/>
                          <w:szCs w:val="24"/>
                        </w:rPr>
                        <w:t>rặn</w:t>
                      </w:r>
                      <w:proofErr w:type="spellEnd"/>
                      <w:r w:rsidR="00AC754F">
                        <w:rPr>
                          <w:sz w:val="24"/>
                          <w:szCs w:val="24"/>
                        </w:rPr>
                        <w:t xml:space="preserve"> sinh theo chu kỳ cơn gò, nhằm tăng tính hiệu quả cần tống xuất thai nhi ra ngoài</w:t>
                      </w:r>
                      <w:r w:rsidR="00D76ACE" w:rsidRPr="003B4D13">
                        <w:rPr>
                          <w:sz w:val="24"/>
                          <w:szCs w:val="24"/>
                        </w:rPr>
                        <w:t xml:space="preserve">      </w:t>
                      </w:r>
                    </w:p>
                    <w:p w:rsidR="00D76ACE" w:rsidRDefault="00D76ACE" w:rsidP="00D76ACE">
                      <w:pPr>
                        <w:pStyle w:val="ListParagraph"/>
                        <w:ind w:left="0"/>
                        <w:rPr>
                          <w:sz w:val="24"/>
                          <w:szCs w:val="24"/>
                        </w:rPr>
                      </w:pPr>
                    </w:p>
                    <w:p w:rsidR="00686AA4" w:rsidRPr="00204DE4" w:rsidRDefault="00686AA4" w:rsidP="00D76ACE">
                      <w:pPr>
                        <w:pStyle w:val="ListParagraph"/>
                        <w:ind w:left="0"/>
                        <w:rPr>
                          <w:sz w:val="24"/>
                          <w:szCs w:val="24"/>
                        </w:rPr>
                      </w:pPr>
                      <w:r w:rsidRPr="00686AA4">
                        <w:rPr>
                          <w:noProof/>
                        </w:rPr>
                        <w:t xml:space="preserve"> </w:t>
                      </w:r>
                    </w:p>
                  </w:txbxContent>
                </v:textbox>
              </v:rect>
            </w:pict>
          </mc:Fallback>
        </mc:AlternateContent>
      </w:r>
      <w:r w:rsidR="00214171">
        <w:rPr>
          <w:noProof/>
          <w:sz w:val="32"/>
          <w:szCs w:val="32"/>
        </w:rPr>
        <mc:AlternateContent>
          <mc:Choice Requires="wps">
            <w:drawing>
              <wp:anchor distT="0" distB="0" distL="114300" distR="114300" simplePos="0" relativeHeight="251668480" behindDoc="0" locked="0" layoutInCell="1" allowOverlap="1" wp14:anchorId="666379EF" wp14:editId="1149C654">
                <wp:simplePos x="0" y="0"/>
                <wp:positionH relativeFrom="column">
                  <wp:posOffset>448029</wp:posOffset>
                </wp:positionH>
                <wp:positionV relativeFrom="paragraph">
                  <wp:posOffset>6838198</wp:posOffset>
                </wp:positionV>
                <wp:extent cx="2753360" cy="2774832"/>
                <wp:effectExtent l="0" t="0" r="27940" b="26035"/>
                <wp:wrapNone/>
                <wp:docPr id="11" name="Rectangle 11"/>
                <wp:cNvGraphicFramePr/>
                <a:graphic xmlns:a="http://schemas.openxmlformats.org/drawingml/2006/main">
                  <a:graphicData uri="http://schemas.microsoft.com/office/word/2010/wordprocessingShape">
                    <wps:wsp>
                      <wps:cNvSpPr/>
                      <wps:spPr>
                        <a:xfrm>
                          <a:off x="0" y="0"/>
                          <a:ext cx="2753360" cy="2774832"/>
                        </a:xfrm>
                        <a:prstGeom prst="rect">
                          <a:avLst/>
                        </a:prstGeom>
                        <a:solidFill>
                          <a:srgbClr val="D469E9"/>
                        </a:solidFill>
                        <a:ln w="12700" cap="flat" cmpd="sng" algn="ctr">
                          <a:solidFill>
                            <a:srgbClr val="5B9BD5">
                              <a:shade val="50000"/>
                            </a:srgbClr>
                          </a:solidFill>
                          <a:prstDash val="solid"/>
                          <a:miter lim="800000"/>
                        </a:ln>
                        <a:effectLst/>
                      </wps:spPr>
                      <wps:txbx>
                        <w:txbxContent>
                          <w:p w:rsidR="00DC282C" w:rsidRPr="00495156" w:rsidRDefault="00DC282C" w:rsidP="00495156">
                            <w:pPr>
                              <w:rPr>
                                <w:b/>
                                <w:color w:val="FFFFFF" w:themeColor="background1"/>
                                <w:sz w:val="28"/>
                                <w:szCs w:val="28"/>
                              </w:rPr>
                            </w:pPr>
                            <w:r w:rsidRPr="00495156">
                              <w:rPr>
                                <w:b/>
                                <w:color w:val="FFFFFF" w:themeColor="background1"/>
                                <w:sz w:val="28"/>
                                <w:szCs w:val="28"/>
                              </w:rPr>
                              <w:t>Giai đoạn III: Giai đoạn sổ nhau</w:t>
                            </w:r>
                          </w:p>
                          <w:p w:rsidR="00DC282C" w:rsidRPr="00495156" w:rsidRDefault="00DC282C" w:rsidP="00214171">
                            <w:pPr>
                              <w:spacing w:after="0" w:line="240" w:lineRule="auto"/>
                              <w:rPr>
                                <w:color w:val="FFFFFF" w:themeColor="background1"/>
                              </w:rPr>
                            </w:pPr>
                            <w:r w:rsidRPr="00495156">
                              <w:rPr>
                                <w:color w:val="FFFFFF" w:themeColor="background1"/>
                                <w:sz w:val="24"/>
                                <w:szCs w:val="24"/>
                              </w:rPr>
                              <w:t>Giai đoạn này được tính từ lúc</w:t>
                            </w:r>
                            <w:r w:rsidRPr="00495156">
                              <w:rPr>
                                <w:color w:val="FFFFFF" w:themeColor="background1"/>
                                <w:sz w:val="24"/>
                                <w:szCs w:val="24"/>
                              </w:rPr>
                              <w:t xml:space="preserve"> thai nhi được sổ đến khi phần phụ </w:t>
                            </w:r>
                            <w:r w:rsidR="00495156" w:rsidRPr="00495156">
                              <w:rPr>
                                <w:color w:val="FFFFFF" w:themeColor="background1"/>
                                <w:sz w:val="24"/>
                                <w:szCs w:val="24"/>
                              </w:rPr>
                              <w:t xml:space="preserve">cũng được sổ hoàn toàn ra ngoài, Trong giai đoạn này gồm có phần tróc nhau và tống suất nhau. Khi thai nhi đã được sổ ra ngoài tử cung sẽ lập tức co nhỏ lại, làm nhau chùn lại và bắt đầu </w:t>
                            </w:r>
                            <w:r w:rsidR="0025679D">
                              <w:rPr>
                                <w:color w:val="FFFFFF" w:themeColor="background1"/>
                                <w:sz w:val="24"/>
                                <w:szCs w:val="24"/>
                              </w:rPr>
                              <w:t xml:space="preserve">bong tróc </w:t>
                            </w:r>
                            <w:proofErr w:type="spellStart"/>
                            <w:r w:rsidR="0025679D">
                              <w:rPr>
                                <w:color w:val="FFFFFF" w:themeColor="background1"/>
                                <w:sz w:val="24"/>
                                <w:szCs w:val="24"/>
                              </w:rPr>
                              <w:t>ra</w:t>
                            </w:r>
                            <w:r w:rsidR="00495156" w:rsidRPr="00495156">
                              <w:rPr>
                                <w:color w:val="FFFFFF" w:themeColor="background1"/>
                                <w:sz w:val="24"/>
                                <w:szCs w:val="24"/>
                              </w:rPr>
                              <w:t>.</w:t>
                            </w:r>
                            <w:proofErr w:type="spellEnd"/>
                            <w:r w:rsidR="00495156" w:rsidRPr="00495156">
                              <w:rPr>
                                <w:color w:val="FFFFFF" w:themeColor="background1"/>
                                <w:sz w:val="24"/>
                                <w:szCs w:val="24"/>
                              </w:rPr>
                              <w:t xml:space="preserve"> Sau đó dưới tác dụng của cơn gò tử cung bánh nhau cũng sẽ được tống xuống âm đạo và sổ ra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379EF" id="Rectangle 11" o:spid="_x0000_s1031" style="position:absolute;left:0;text-align:left;margin-left:35.3pt;margin-top:538.45pt;width:216.8pt;height:2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" fillcolor="#d469e9" strokecolor="#41719c" strokeweight="1pt">
                <v:textbox>
                  <w:txbxContent>
                    <w:p w:rsidR="00DC282C" w:rsidRPr="00495156" w:rsidRDefault="00DC282C" w:rsidP="00495156">
                      <w:pPr>
                        <w:rPr>
                          <w:b/>
                          <w:color w:val="FFFFFF" w:themeColor="background1"/>
                          <w:sz w:val="28"/>
                          <w:szCs w:val="28"/>
                        </w:rPr>
                      </w:pPr>
                      <w:r w:rsidRPr="00495156">
                        <w:rPr>
                          <w:b/>
                          <w:color w:val="FFFFFF" w:themeColor="background1"/>
                          <w:sz w:val="28"/>
                          <w:szCs w:val="28"/>
                        </w:rPr>
                        <w:t>Giai đoạn III: Giai đoạn sổ nhau</w:t>
                      </w:r>
                    </w:p>
                    <w:p w:rsidR="00DC282C" w:rsidRPr="00495156" w:rsidRDefault="00DC282C" w:rsidP="00214171">
                      <w:pPr>
                        <w:spacing w:after="0" w:line="240" w:lineRule="auto"/>
                        <w:rPr>
                          <w:color w:val="FFFFFF" w:themeColor="background1"/>
                        </w:rPr>
                      </w:pPr>
                      <w:r w:rsidRPr="00495156">
                        <w:rPr>
                          <w:color w:val="FFFFFF" w:themeColor="background1"/>
                          <w:sz w:val="24"/>
                          <w:szCs w:val="24"/>
                        </w:rPr>
                        <w:t>Giai đoạn này được tính từ lúc</w:t>
                      </w:r>
                      <w:r w:rsidRPr="00495156">
                        <w:rPr>
                          <w:color w:val="FFFFFF" w:themeColor="background1"/>
                          <w:sz w:val="24"/>
                          <w:szCs w:val="24"/>
                        </w:rPr>
                        <w:t xml:space="preserve"> thai nhi được sổ đến khi phần phụ </w:t>
                      </w:r>
                      <w:r w:rsidR="00495156" w:rsidRPr="00495156">
                        <w:rPr>
                          <w:color w:val="FFFFFF" w:themeColor="background1"/>
                          <w:sz w:val="24"/>
                          <w:szCs w:val="24"/>
                        </w:rPr>
                        <w:t xml:space="preserve">cũng được sổ hoàn toàn ra ngoài, Trong giai đoạn này gồm có phần tróc nhau và tống suất nhau. Khi thai nhi đã được sổ ra ngoài tử cung sẽ lập tức co nhỏ lại, làm nhau chùn lại và bắt đầu </w:t>
                      </w:r>
                      <w:r w:rsidR="0025679D">
                        <w:rPr>
                          <w:color w:val="FFFFFF" w:themeColor="background1"/>
                          <w:sz w:val="24"/>
                          <w:szCs w:val="24"/>
                        </w:rPr>
                        <w:t xml:space="preserve">bong tróc </w:t>
                      </w:r>
                      <w:proofErr w:type="spellStart"/>
                      <w:r w:rsidR="0025679D">
                        <w:rPr>
                          <w:color w:val="FFFFFF" w:themeColor="background1"/>
                          <w:sz w:val="24"/>
                          <w:szCs w:val="24"/>
                        </w:rPr>
                        <w:t>ra</w:t>
                      </w:r>
                      <w:r w:rsidR="00495156" w:rsidRPr="00495156">
                        <w:rPr>
                          <w:color w:val="FFFFFF" w:themeColor="background1"/>
                          <w:sz w:val="24"/>
                          <w:szCs w:val="24"/>
                        </w:rPr>
                        <w:t>.</w:t>
                      </w:r>
                      <w:proofErr w:type="spellEnd"/>
                      <w:r w:rsidR="00495156" w:rsidRPr="00495156">
                        <w:rPr>
                          <w:color w:val="FFFFFF" w:themeColor="background1"/>
                          <w:sz w:val="24"/>
                          <w:szCs w:val="24"/>
                        </w:rPr>
                        <w:t xml:space="preserve"> Sau đó dưới tác dụng của cơn gò tử cung bánh nhau cũng sẽ được tống xuống âm đạo và sổ ra ngoài.</w:t>
                      </w:r>
                    </w:p>
                  </w:txbxContent>
                </v:textbox>
              </v:rect>
            </w:pict>
          </mc:Fallback>
        </mc:AlternateContent>
      </w:r>
      <w:r w:rsidR="00DC282C">
        <w:rPr>
          <w:noProof/>
          <w:sz w:val="32"/>
          <w:szCs w:val="32"/>
        </w:rPr>
        <mc:AlternateContent>
          <mc:Choice Requires="wps">
            <w:drawing>
              <wp:anchor distT="0" distB="0" distL="114300" distR="114300" simplePos="0" relativeHeight="251664384" behindDoc="0" locked="0" layoutInCell="1" allowOverlap="1" wp14:anchorId="564A4BB2" wp14:editId="7B46DAEE">
                <wp:simplePos x="0" y="0"/>
                <wp:positionH relativeFrom="column">
                  <wp:posOffset>458662</wp:posOffset>
                </wp:positionH>
                <wp:positionV relativeFrom="paragraph">
                  <wp:posOffset>4148160</wp:posOffset>
                </wp:positionV>
                <wp:extent cx="2709545" cy="2668772"/>
                <wp:effectExtent l="0" t="0" r="14605" b="17780"/>
                <wp:wrapNone/>
                <wp:docPr id="9" name="Rectangle 9"/>
                <wp:cNvGraphicFramePr/>
                <a:graphic xmlns:a="http://schemas.openxmlformats.org/drawingml/2006/main">
                  <a:graphicData uri="http://schemas.microsoft.com/office/word/2010/wordprocessingShape">
                    <wps:wsp>
                      <wps:cNvSpPr/>
                      <wps:spPr>
                        <a:xfrm>
                          <a:off x="0" y="0"/>
                          <a:ext cx="2709545" cy="2668772"/>
                        </a:xfrm>
                        <a:prstGeom prst="rect">
                          <a:avLst/>
                        </a:prstGeom>
                        <a:solidFill>
                          <a:srgbClr val="D469E9"/>
                        </a:solidFill>
                      </wps:spPr>
                      <wps:style>
                        <a:lnRef idx="2">
                          <a:schemeClr val="accent1">
                            <a:shade val="50000"/>
                          </a:schemeClr>
                        </a:lnRef>
                        <a:fillRef idx="1">
                          <a:schemeClr val="accent1"/>
                        </a:fillRef>
                        <a:effectRef idx="0">
                          <a:schemeClr val="accent1"/>
                        </a:effectRef>
                        <a:fontRef idx="minor">
                          <a:schemeClr val="lt1"/>
                        </a:fontRef>
                      </wps:style>
                      <wps:txbx>
                        <w:txbxContent>
                          <w:p w:rsidR="00B52CFB" w:rsidRPr="00DC282C" w:rsidRDefault="00B52CFB" w:rsidP="00214171">
                            <w:pPr>
                              <w:spacing w:after="0" w:line="240" w:lineRule="auto"/>
                              <w:rPr>
                                <w:b/>
                                <w:sz w:val="24"/>
                                <w:szCs w:val="24"/>
                              </w:rPr>
                            </w:pPr>
                            <w:r w:rsidRPr="00DC282C">
                              <w:rPr>
                                <w:b/>
                                <w:sz w:val="24"/>
                                <w:szCs w:val="24"/>
                                <w:u w:val="single"/>
                              </w:rPr>
                              <w:t>GIAI ĐOẠN I:</w:t>
                            </w:r>
                            <w:r w:rsidRPr="00DC282C">
                              <w:rPr>
                                <w:b/>
                                <w:sz w:val="24"/>
                                <w:szCs w:val="24"/>
                              </w:rPr>
                              <w:t xml:space="preserve"> Xóa mở cổ tử cung</w:t>
                            </w:r>
                          </w:p>
                          <w:p w:rsidR="00B52CFB" w:rsidRPr="00DC282C" w:rsidRDefault="00B52CFB" w:rsidP="00B52CFB">
                            <w:pPr>
                              <w:rPr>
                                <w:b/>
                                <w:sz w:val="24"/>
                                <w:szCs w:val="24"/>
                              </w:rPr>
                            </w:pPr>
                            <w:r w:rsidRPr="00DC282C">
                              <w:rPr>
                                <w:sz w:val="24"/>
                                <w:szCs w:val="24"/>
                              </w:rPr>
                              <w:t>Giai đoạn này được tính từ lúc  xuất hiện cơn gò đầu tiên đến khi cổ tử cung mở</w:t>
                            </w:r>
                            <w:r w:rsidRPr="00DC282C">
                              <w:rPr>
                                <w:b/>
                                <w:sz w:val="24"/>
                                <w:szCs w:val="24"/>
                              </w:rPr>
                              <w:t xml:space="preserve"> trọn</w:t>
                            </w:r>
                          </w:p>
                          <w:p w:rsidR="00B52CFB" w:rsidRPr="00DC282C" w:rsidRDefault="00B52CFB" w:rsidP="00B52CFB">
                            <w:pPr>
                              <w:rPr>
                                <w:b/>
                                <w:sz w:val="24"/>
                                <w:szCs w:val="24"/>
                              </w:rPr>
                            </w:pPr>
                            <w:r w:rsidRPr="00DC282C">
                              <w:rPr>
                                <w:b/>
                                <w:sz w:val="24"/>
                                <w:szCs w:val="24"/>
                                <w:u w:val="single"/>
                              </w:rPr>
                              <w:t>GIAI ĐOẠN II:</w:t>
                            </w:r>
                            <w:r w:rsidRPr="00DC282C">
                              <w:rPr>
                                <w:b/>
                                <w:sz w:val="24"/>
                                <w:szCs w:val="24"/>
                              </w:rPr>
                              <w:t xml:space="preserve"> Giai đoạn sổ thai</w:t>
                            </w:r>
                          </w:p>
                          <w:p w:rsidR="00B52CFB" w:rsidRPr="00DC282C" w:rsidRDefault="00B52CFB" w:rsidP="00B52CFB">
                            <w:pPr>
                              <w:rPr>
                                <w:sz w:val="24"/>
                                <w:szCs w:val="24"/>
                              </w:rPr>
                            </w:pPr>
                            <w:r w:rsidRPr="00DC282C">
                              <w:rPr>
                                <w:sz w:val="24"/>
                                <w:szCs w:val="24"/>
                              </w:rPr>
                              <w:t xml:space="preserve">Giai đoạn này được tính từ lúc cổ tử cung mở trọn đến khi thai </w:t>
                            </w:r>
                            <w:r w:rsidR="00DC282C" w:rsidRPr="00DC282C">
                              <w:rPr>
                                <w:sz w:val="24"/>
                                <w:szCs w:val="24"/>
                              </w:rPr>
                              <w:t xml:space="preserve">nhi được sổ hoàn toàn ra ngoài. Đây là kết quả của áp suất trong buồng tử cung tăng lên trong mỗi cơn gò cùng với động tác </w:t>
                            </w:r>
                            <w:proofErr w:type="spellStart"/>
                            <w:r w:rsidR="00DC282C" w:rsidRPr="00DC282C">
                              <w:rPr>
                                <w:sz w:val="24"/>
                                <w:szCs w:val="24"/>
                              </w:rPr>
                              <w:t>rặn</w:t>
                            </w:r>
                            <w:proofErr w:type="spellEnd"/>
                            <w:r w:rsidR="00DC282C" w:rsidRPr="00DC282C">
                              <w:rPr>
                                <w:sz w:val="24"/>
                                <w:szCs w:val="24"/>
                              </w:rPr>
                              <w:t xml:space="preserve"> sinh có hiệu quả của sản phụ.</w:t>
                            </w:r>
                          </w:p>
                          <w:p w:rsidR="00B52CFB" w:rsidRPr="00B52CFB" w:rsidRDefault="00B52CFB" w:rsidP="00B52CFB">
                            <w:pPr>
                              <w:rPr>
                                <w:b/>
                              </w:rPr>
                            </w:pP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A4BB2" id="Rectangle 9" o:spid="_x0000_s1032" style="position:absolute;left:0;text-align:left;margin-left:36.1pt;margin-top:326.65pt;width:213.35pt;height:21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" fillcolor="#d469e9" strokecolor="#1f4d78 [1604]" strokeweight="1pt">
                <v:textbox>
                  <w:txbxContent>
                    <w:p w:rsidR="00B52CFB" w:rsidRPr="00DC282C" w:rsidRDefault="00B52CFB" w:rsidP="00214171">
                      <w:pPr>
                        <w:spacing w:after="0" w:line="240" w:lineRule="auto"/>
                        <w:rPr>
                          <w:b/>
                          <w:sz w:val="24"/>
                          <w:szCs w:val="24"/>
                        </w:rPr>
                      </w:pPr>
                      <w:r w:rsidRPr="00DC282C">
                        <w:rPr>
                          <w:b/>
                          <w:sz w:val="24"/>
                          <w:szCs w:val="24"/>
                          <w:u w:val="single"/>
                        </w:rPr>
                        <w:t>GIAI ĐOẠN I:</w:t>
                      </w:r>
                      <w:r w:rsidRPr="00DC282C">
                        <w:rPr>
                          <w:b/>
                          <w:sz w:val="24"/>
                          <w:szCs w:val="24"/>
                        </w:rPr>
                        <w:t xml:space="preserve"> Xóa mở cổ tử cung</w:t>
                      </w:r>
                    </w:p>
                    <w:p w:rsidR="00B52CFB" w:rsidRPr="00DC282C" w:rsidRDefault="00B52CFB" w:rsidP="00B52CFB">
                      <w:pPr>
                        <w:rPr>
                          <w:b/>
                          <w:sz w:val="24"/>
                          <w:szCs w:val="24"/>
                        </w:rPr>
                      </w:pPr>
                      <w:r w:rsidRPr="00DC282C">
                        <w:rPr>
                          <w:sz w:val="24"/>
                          <w:szCs w:val="24"/>
                        </w:rPr>
                        <w:t>Giai đoạn này được tính từ lúc  xuất hiện cơn gò đầu tiên đến khi cổ tử cung mở</w:t>
                      </w:r>
                      <w:r w:rsidRPr="00DC282C">
                        <w:rPr>
                          <w:b/>
                          <w:sz w:val="24"/>
                          <w:szCs w:val="24"/>
                        </w:rPr>
                        <w:t xml:space="preserve"> trọn</w:t>
                      </w:r>
                    </w:p>
                    <w:p w:rsidR="00B52CFB" w:rsidRPr="00DC282C" w:rsidRDefault="00B52CFB" w:rsidP="00B52CFB">
                      <w:pPr>
                        <w:rPr>
                          <w:b/>
                          <w:sz w:val="24"/>
                          <w:szCs w:val="24"/>
                        </w:rPr>
                      </w:pPr>
                      <w:r w:rsidRPr="00DC282C">
                        <w:rPr>
                          <w:b/>
                          <w:sz w:val="24"/>
                          <w:szCs w:val="24"/>
                          <w:u w:val="single"/>
                        </w:rPr>
                        <w:t>GIAI ĐOẠN II:</w:t>
                      </w:r>
                      <w:r w:rsidRPr="00DC282C">
                        <w:rPr>
                          <w:b/>
                          <w:sz w:val="24"/>
                          <w:szCs w:val="24"/>
                        </w:rPr>
                        <w:t xml:space="preserve"> Giai đoạn sổ thai</w:t>
                      </w:r>
                    </w:p>
                    <w:p w:rsidR="00B52CFB" w:rsidRPr="00DC282C" w:rsidRDefault="00B52CFB" w:rsidP="00B52CFB">
                      <w:pPr>
                        <w:rPr>
                          <w:sz w:val="24"/>
                          <w:szCs w:val="24"/>
                        </w:rPr>
                      </w:pPr>
                      <w:r w:rsidRPr="00DC282C">
                        <w:rPr>
                          <w:sz w:val="24"/>
                          <w:szCs w:val="24"/>
                        </w:rPr>
                        <w:t xml:space="preserve">Giai đoạn này được tính từ lúc cổ tử cung mở trọn đến khi thai </w:t>
                      </w:r>
                      <w:r w:rsidR="00DC282C" w:rsidRPr="00DC282C">
                        <w:rPr>
                          <w:sz w:val="24"/>
                          <w:szCs w:val="24"/>
                        </w:rPr>
                        <w:t xml:space="preserve">nhi được sổ hoàn toàn ra ngoài. Đây là kết quả của áp suất trong buồng tử cung tăng lên trong mỗi cơn gò cùng với động tác </w:t>
                      </w:r>
                      <w:proofErr w:type="spellStart"/>
                      <w:r w:rsidR="00DC282C" w:rsidRPr="00DC282C">
                        <w:rPr>
                          <w:sz w:val="24"/>
                          <w:szCs w:val="24"/>
                        </w:rPr>
                        <w:t>rặn</w:t>
                      </w:r>
                      <w:proofErr w:type="spellEnd"/>
                      <w:r w:rsidR="00DC282C" w:rsidRPr="00DC282C">
                        <w:rPr>
                          <w:sz w:val="24"/>
                          <w:szCs w:val="24"/>
                        </w:rPr>
                        <w:t xml:space="preserve"> sinh có hiệu quả của sản phụ.</w:t>
                      </w:r>
                    </w:p>
                    <w:p w:rsidR="00B52CFB" w:rsidRPr="00B52CFB" w:rsidRDefault="00B52CFB" w:rsidP="00B52CFB">
                      <w:pPr>
                        <w:rPr>
                          <w:b/>
                        </w:rPr>
                      </w:pPr>
                      <w:bookmarkStart w:id="1" w:name="_GoBack"/>
                      <w:bookmarkEnd w:id="1"/>
                    </w:p>
                  </w:txbxContent>
                </v:textbox>
              </v:rect>
            </w:pict>
          </mc:Fallback>
        </mc:AlternateContent>
      </w:r>
      <w:r w:rsidR="001D5D09" w:rsidRPr="001D5D09">
        <w:rPr>
          <w:noProof/>
          <w:sz w:val="32"/>
          <w:szCs w:val="32"/>
        </w:rPr>
        <w:drawing>
          <wp:inline distT="0" distB="0" distL="0" distR="0" wp14:anchorId="44028A7F" wp14:editId="30880879">
            <wp:extent cx="3401403" cy="1860698"/>
            <wp:effectExtent l="0" t="0" r="8890" b="6350"/>
            <wp:docPr id="1" name="Picture 1" descr="Sanh Qua Ngã Âm Đạo (Sanh T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h Qua Ngã Âm Đạo (Sanh Thường)"/>
                    <pic:cNvPicPr>
                      <a:picLocks noChangeAspect="1" noChangeArrowheads="1"/>
                    </pic:cNvPicPr>
                  </pic:nvPicPr>
                  <pic:blipFill rotWithShape="1">
                    <a:blip r:embed="rId5">
                      <a:extLst>
                        <a:ext uri="{28A0092B-C50C-407E-A947-70E740481C1C}">
                          <a14:useLocalDpi xmlns:a14="http://schemas.microsoft.com/office/drawing/2010/main" val="0"/>
                        </a:ext>
                      </a:extLst>
                    </a:blip>
                    <a:srcRect l="-153" t="-247" r="50523" b="75298"/>
                    <a:stretch/>
                  </pic:blipFill>
                  <pic:spPr bwMode="auto">
                    <a:xfrm>
                      <a:off x="0" y="0"/>
                      <a:ext cx="3452384" cy="1888587"/>
                    </a:xfrm>
                    <a:prstGeom prst="rect">
                      <a:avLst/>
                    </a:prstGeom>
                    <a:noFill/>
                    <a:ln>
                      <a:noFill/>
                    </a:ln>
                    <a:extLst>
                      <a:ext uri="{53640926-AAD7-44D8-BBD7-CCE9431645EC}">
                        <a14:shadowObscured xmlns:a14="http://schemas.microsoft.com/office/drawing/2010/main"/>
                      </a:ext>
                    </a:extLst>
                  </pic:spPr>
                </pic:pic>
              </a:graphicData>
            </a:graphic>
          </wp:inline>
        </w:drawing>
      </w:r>
    </w:p>
    <w:sectPr w:rsidR="004E7527" w:rsidSect="00AC754F">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16688"/>
    <w:multiLevelType w:val="hybridMultilevel"/>
    <w:tmpl w:val="EEC4681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74DE4B0D"/>
    <w:multiLevelType w:val="hybridMultilevel"/>
    <w:tmpl w:val="39EC76AE"/>
    <w:lvl w:ilvl="0" w:tplc="A886D10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09"/>
    <w:rsid w:val="0006176E"/>
    <w:rsid w:val="001B68B6"/>
    <w:rsid w:val="001D5D09"/>
    <w:rsid w:val="001E69E4"/>
    <w:rsid w:val="00204DE4"/>
    <w:rsid w:val="00214171"/>
    <w:rsid w:val="0025679D"/>
    <w:rsid w:val="00303F89"/>
    <w:rsid w:val="00382A77"/>
    <w:rsid w:val="003B4D13"/>
    <w:rsid w:val="003F0DA0"/>
    <w:rsid w:val="00495156"/>
    <w:rsid w:val="004D2586"/>
    <w:rsid w:val="004E7527"/>
    <w:rsid w:val="0068695B"/>
    <w:rsid w:val="00686AA4"/>
    <w:rsid w:val="007471AF"/>
    <w:rsid w:val="007555B4"/>
    <w:rsid w:val="007E2D18"/>
    <w:rsid w:val="007E59B7"/>
    <w:rsid w:val="008013E6"/>
    <w:rsid w:val="00844995"/>
    <w:rsid w:val="008A412A"/>
    <w:rsid w:val="008B08EA"/>
    <w:rsid w:val="00AC754F"/>
    <w:rsid w:val="00AE768F"/>
    <w:rsid w:val="00B52CFB"/>
    <w:rsid w:val="00D30836"/>
    <w:rsid w:val="00D76ACE"/>
    <w:rsid w:val="00D93574"/>
    <w:rsid w:val="00DC282C"/>
    <w:rsid w:val="00E82EB9"/>
    <w:rsid w:val="00F15AF2"/>
    <w:rsid w:val="00FF2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98BC"/>
  <w15:chartTrackingRefBased/>
  <w15:docId w15:val="{D40B7A51-C521-4108-B2CE-D47B08D3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EB9"/>
    <w:pPr>
      <w:ind w:left="720"/>
      <w:contextualSpacing/>
    </w:pPr>
  </w:style>
  <w:style w:type="paragraph" w:styleId="BalloonText">
    <w:name w:val="Balloon Text"/>
    <w:basedOn w:val="Normal"/>
    <w:link w:val="BalloonTextChar"/>
    <w:uiPriority w:val="99"/>
    <w:semiHidden/>
    <w:unhideWhenUsed/>
    <w:rsid w:val="001E69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9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NHAN</dc:creator>
  <cp:keywords/>
  <dc:description/>
  <cp:lastModifiedBy>Windows User</cp:lastModifiedBy>
  <cp:revision>5</cp:revision>
  <cp:lastPrinted>2024-01-31T08:40:00Z</cp:lastPrinted>
  <dcterms:created xsi:type="dcterms:W3CDTF">2024-01-31T08:42:00Z</dcterms:created>
  <dcterms:modified xsi:type="dcterms:W3CDTF">2024-01-31T09:02:00Z</dcterms:modified>
</cp:coreProperties>
</file>