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1F" w:rsidRPr="00610000" w:rsidRDefault="00C4391F" w:rsidP="00C4391F">
      <w:pPr>
        <w:rPr>
          <w:rFonts w:asciiTheme="majorHAnsi" w:hAnsiTheme="majorHAnsi" w:cstheme="majorHAnsi"/>
          <w:color w:val="000000" w:themeColor="text1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C4391F" w:rsidRPr="00610000" w:rsidTr="00D845A7">
        <w:trPr>
          <w:trHeight w:val="944"/>
        </w:trPr>
        <w:tc>
          <w:tcPr>
            <w:tcW w:w="4508" w:type="dxa"/>
          </w:tcPr>
          <w:p w:rsidR="00C4391F" w:rsidRPr="00610000" w:rsidRDefault="00C4391F" w:rsidP="00D845A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BỆNH VIỆN ĐKKV CẦU NGANG</w:t>
            </w:r>
          </w:p>
          <w:p w:rsidR="00C4391F" w:rsidRPr="00610000" w:rsidRDefault="00C4391F" w:rsidP="00D845A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KHOA NỘI</w:t>
            </w:r>
          </w:p>
        </w:tc>
        <w:tc>
          <w:tcPr>
            <w:tcW w:w="4508" w:type="dxa"/>
          </w:tcPr>
          <w:p w:rsidR="00C4391F" w:rsidRPr="00610000" w:rsidRDefault="00C4391F" w:rsidP="00D845A7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Số hiệu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: QTCSNXHTH- KN</w:t>
            </w:r>
          </w:p>
        </w:tc>
      </w:tr>
      <w:tr w:rsidR="00C4391F" w:rsidRPr="00610000" w:rsidTr="00D845A7">
        <w:trPr>
          <w:trHeight w:val="972"/>
        </w:trPr>
        <w:tc>
          <w:tcPr>
            <w:tcW w:w="4508" w:type="dxa"/>
          </w:tcPr>
          <w:p w:rsidR="00C4391F" w:rsidRDefault="00C4391F" w:rsidP="00D845A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QUY TRÌNH CHĂM SÓC BỆ</w:t>
            </w: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NH  </w:t>
            </w:r>
          </w:p>
          <w:p w:rsidR="00C4391F" w:rsidRPr="00AB7CEB" w:rsidRDefault="00C4391F" w:rsidP="00D845A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XUẤT HUYẾT TIÊU HÓA</w:t>
            </w:r>
          </w:p>
        </w:tc>
        <w:tc>
          <w:tcPr>
            <w:tcW w:w="4508" w:type="dxa"/>
          </w:tcPr>
          <w:p w:rsidR="00C4391F" w:rsidRPr="00610000" w:rsidRDefault="00C4391F" w:rsidP="00D845A7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Ngày ban hành:</w:t>
            </w:r>
          </w:p>
          <w:p w:rsidR="00C4391F" w:rsidRPr="00610000" w:rsidRDefault="00C4391F" w:rsidP="00D845A7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Số trang:</w:t>
            </w:r>
          </w:p>
        </w:tc>
      </w:tr>
    </w:tbl>
    <w:p w:rsidR="00744066" w:rsidRDefault="00744066" w:rsidP="00C4391F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</w:p>
    <w:p w:rsidR="00C4391F" w:rsidRPr="00610000" w:rsidRDefault="00C4391F" w:rsidP="00C4391F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I.Mục tiêu</w:t>
      </w:r>
    </w:p>
    <w:p w:rsidR="00C4391F" w:rsidRPr="00610000" w:rsidRDefault="00C4391F" w:rsidP="00C4391F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- Theo dõi và chăm sóc người bệnh an toàn, hiêu quả</w:t>
      </w:r>
    </w:p>
    <w:p w:rsidR="00C4391F" w:rsidRPr="00610000" w:rsidRDefault="00C4391F" w:rsidP="00C4391F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- Phát hiện sớm diễn biến bất thường để xử trí kịp thời</w:t>
      </w:r>
    </w:p>
    <w:p w:rsidR="00C4391F" w:rsidRPr="00610000" w:rsidRDefault="00C4391F" w:rsidP="00C4391F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………………………………………………………………………………</w:t>
      </w:r>
    </w:p>
    <w:p w:rsidR="00C4391F" w:rsidRPr="00610000" w:rsidRDefault="00C4391F" w:rsidP="00C4391F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2. Phạm vi áp dụng:</w:t>
      </w:r>
    </w:p>
    <w:p w:rsidR="00C4391F" w:rsidRPr="00610000" w:rsidRDefault="00C4391F" w:rsidP="00C4391F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Quy trình được áp dụng cho điều duỡng chăm sóc tại Bệnh viện đa khoa khu vực Cầu Ngang</w:t>
      </w:r>
    </w:p>
    <w:p w:rsidR="00C4391F" w:rsidRPr="00610000" w:rsidRDefault="00C4391F" w:rsidP="00C4391F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3. Tài liệu tham khảo:</w:t>
      </w:r>
    </w:p>
    <w:p w:rsidR="00C4391F" w:rsidRPr="00E01A60" w:rsidRDefault="00C4391F" w:rsidP="00E01A60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- Thông tư 31/2012/TT-BYT Thông tư Quy định hoạt động điều dưỡng trong bệnh viện</w:t>
      </w:r>
    </w:p>
    <w:p w:rsidR="002B1692" w:rsidRPr="00E01A60" w:rsidRDefault="002B1692" w:rsidP="00C4391F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  <w:lang w:val="en-US"/>
        </w:rPr>
      </w:pPr>
      <w:r w:rsidRPr="002B1692">
        <w:rPr>
          <w:rFonts w:asciiTheme="majorHAnsi" w:hAnsiTheme="majorHAnsi" w:cstheme="majorHAnsi"/>
          <w:color w:val="000000" w:themeColor="text1"/>
          <w:szCs w:val="28"/>
        </w:rPr>
        <w:t>- Gi</w:t>
      </w:r>
      <w:r>
        <w:rPr>
          <w:rFonts w:asciiTheme="majorHAnsi" w:hAnsiTheme="majorHAnsi" w:cstheme="majorHAnsi"/>
          <w:color w:val="000000" w:themeColor="text1"/>
          <w:szCs w:val="28"/>
        </w:rPr>
        <w:t>áo</w:t>
      </w:r>
      <w:r w:rsidRPr="002B1692">
        <w:rPr>
          <w:rFonts w:asciiTheme="majorHAnsi" w:hAnsiTheme="majorHAnsi" w:cstheme="majorHAnsi"/>
          <w:color w:val="000000" w:themeColor="text1"/>
          <w:szCs w:val="28"/>
        </w:rPr>
        <w:t xml:space="preserve"> trình điều dưỡng nội khoa – Nhà xuất bản Đại học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T</w:t>
      </w:r>
      <w:r w:rsidRPr="002B1692">
        <w:rPr>
          <w:rFonts w:asciiTheme="majorHAnsi" w:hAnsiTheme="majorHAnsi" w:cstheme="majorHAnsi"/>
          <w:color w:val="000000" w:themeColor="text1"/>
          <w:szCs w:val="28"/>
        </w:rPr>
        <w:t>hái nguyên</w:t>
      </w:r>
      <w:r w:rsidR="00E01A60">
        <w:rPr>
          <w:rFonts w:asciiTheme="majorHAnsi" w:hAnsiTheme="majorHAnsi" w:cstheme="majorHAnsi"/>
          <w:color w:val="000000" w:themeColor="text1"/>
          <w:szCs w:val="28"/>
          <w:lang w:val="en-US"/>
        </w:rPr>
        <w:t xml:space="preserve"> năm 2019</w:t>
      </w:r>
    </w:p>
    <w:p w:rsidR="00C4391F" w:rsidRPr="00610000" w:rsidRDefault="00C4391F" w:rsidP="00C4391F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4. Giải thích từ ngữ viết tắt:</w:t>
      </w:r>
    </w:p>
    <w:p w:rsidR="00C4391F" w:rsidRPr="00610000" w:rsidRDefault="00C4391F" w:rsidP="00C4391F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- ĐD : Điều dưỡng</w:t>
      </w:r>
    </w:p>
    <w:p w:rsidR="00C4391F" w:rsidRPr="00610000" w:rsidRDefault="00C4391F" w:rsidP="00C4391F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5. Quy trình chi tiết</w:t>
      </w:r>
    </w:p>
    <w:p w:rsidR="00C4391F" w:rsidRPr="00C4391F" w:rsidRDefault="00C4391F" w:rsidP="00C4391F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  <w:r w:rsidRPr="00C4391F">
        <w:rPr>
          <w:rFonts w:asciiTheme="majorHAnsi" w:hAnsiTheme="majorHAnsi" w:cstheme="majorHAnsi"/>
          <w:color w:val="000000" w:themeColor="text1"/>
          <w:szCs w:val="28"/>
        </w:rPr>
        <w:t xml:space="preserve">A. Lưu đồ: </w:t>
      </w:r>
    </w:p>
    <w:p w:rsidR="00C4391F" w:rsidRPr="00C4391F" w:rsidRDefault="00C4391F" w:rsidP="00C4391F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933"/>
      </w:tblGrid>
      <w:tr w:rsidR="00C4391F" w:rsidRPr="00610000" w:rsidTr="00D845A7">
        <w:trPr>
          <w:trHeight w:val="660"/>
        </w:trPr>
        <w:tc>
          <w:tcPr>
            <w:tcW w:w="1129" w:type="dxa"/>
          </w:tcPr>
          <w:p w:rsidR="00C4391F" w:rsidRPr="00610000" w:rsidRDefault="00C4391F" w:rsidP="00D845A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STT</w:t>
            </w:r>
          </w:p>
        </w:tc>
        <w:tc>
          <w:tcPr>
            <w:tcW w:w="5954" w:type="dxa"/>
          </w:tcPr>
          <w:p w:rsidR="00C4391F" w:rsidRPr="00610000" w:rsidRDefault="00C4391F" w:rsidP="00D845A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Tiến trình  thực hiện</w:t>
            </w:r>
          </w:p>
        </w:tc>
        <w:tc>
          <w:tcPr>
            <w:tcW w:w="1933" w:type="dxa"/>
          </w:tcPr>
          <w:p w:rsidR="00C4391F" w:rsidRPr="00610000" w:rsidRDefault="00C4391F" w:rsidP="00D845A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Trách nhiệm</w:t>
            </w:r>
          </w:p>
        </w:tc>
      </w:tr>
      <w:tr w:rsidR="00C4391F" w:rsidRPr="00610000" w:rsidTr="00D845A7">
        <w:trPr>
          <w:trHeight w:val="654"/>
        </w:trPr>
        <w:tc>
          <w:tcPr>
            <w:tcW w:w="1129" w:type="dxa"/>
            <w:vAlign w:val="center"/>
          </w:tcPr>
          <w:p w:rsidR="00C4391F" w:rsidRPr="00610000" w:rsidRDefault="00C4391F" w:rsidP="00D845A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:rsidR="00C4391F" w:rsidRPr="00610000" w:rsidRDefault="00C4391F" w:rsidP="00D845A7">
            <w:pPr>
              <w:pStyle w:val="ListParagraph"/>
              <w:ind w:left="0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Nhận định trình trạng người bệnh</w:t>
            </w:r>
          </w:p>
        </w:tc>
        <w:tc>
          <w:tcPr>
            <w:tcW w:w="1933" w:type="dxa"/>
          </w:tcPr>
          <w:p w:rsidR="00C4391F" w:rsidRPr="00610000" w:rsidRDefault="00C4391F" w:rsidP="00D845A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C4391F" w:rsidRPr="00610000" w:rsidTr="00D845A7">
        <w:trPr>
          <w:trHeight w:val="564"/>
        </w:trPr>
        <w:tc>
          <w:tcPr>
            <w:tcW w:w="1129" w:type="dxa"/>
            <w:vAlign w:val="center"/>
          </w:tcPr>
          <w:p w:rsidR="00C4391F" w:rsidRPr="00610000" w:rsidRDefault="00C4391F" w:rsidP="00D845A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5954" w:type="dxa"/>
            <w:vAlign w:val="center"/>
          </w:tcPr>
          <w:p w:rsidR="00C4391F" w:rsidRPr="00610000" w:rsidRDefault="00C4391F" w:rsidP="00D845A7">
            <w:pPr>
              <w:pStyle w:val="ListParagraph"/>
              <w:ind w:left="0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Xác định can thiệp chăm sóc</w:t>
            </w:r>
          </w:p>
        </w:tc>
        <w:tc>
          <w:tcPr>
            <w:tcW w:w="1933" w:type="dxa"/>
          </w:tcPr>
          <w:p w:rsidR="00C4391F" w:rsidRPr="00610000" w:rsidRDefault="00C4391F" w:rsidP="00D845A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C4391F" w:rsidRPr="00610000" w:rsidTr="00D845A7">
        <w:trPr>
          <w:trHeight w:val="558"/>
        </w:trPr>
        <w:tc>
          <w:tcPr>
            <w:tcW w:w="1129" w:type="dxa"/>
            <w:vAlign w:val="center"/>
          </w:tcPr>
          <w:p w:rsidR="00C4391F" w:rsidRPr="00610000" w:rsidRDefault="00C4391F" w:rsidP="00D845A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5954" w:type="dxa"/>
            <w:vAlign w:val="center"/>
          </w:tcPr>
          <w:p w:rsidR="00C4391F" w:rsidRPr="00610000" w:rsidRDefault="00C4391F" w:rsidP="00D845A7">
            <w:pPr>
              <w:pStyle w:val="ListParagraph"/>
              <w:ind w:left="0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Thực hiện các can thiệp chăm sóc</w:t>
            </w:r>
          </w:p>
        </w:tc>
        <w:tc>
          <w:tcPr>
            <w:tcW w:w="1933" w:type="dxa"/>
          </w:tcPr>
          <w:p w:rsidR="00C4391F" w:rsidRPr="00610000" w:rsidRDefault="00C4391F" w:rsidP="00D845A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C4391F" w:rsidRPr="00610000" w:rsidTr="00D845A7">
        <w:trPr>
          <w:trHeight w:val="977"/>
        </w:trPr>
        <w:tc>
          <w:tcPr>
            <w:tcW w:w="1129" w:type="dxa"/>
            <w:vAlign w:val="center"/>
          </w:tcPr>
          <w:p w:rsidR="00C4391F" w:rsidRPr="00610000" w:rsidRDefault="00C4391F" w:rsidP="00D845A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5954" w:type="dxa"/>
            <w:vAlign w:val="center"/>
          </w:tcPr>
          <w:p w:rsidR="00C4391F" w:rsidRPr="00610000" w:rsidRDefault="00C4391F" w:rsidP="00D845A7">
            <w:pPr>
              <w:pStyle w:val="ListParagraph"/>
              <w:ind w:left="0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Đánh giá kết quả thực hiện can thiệp chăm sóc điều dưỡng</w:t>
            </w:r>
          </w:p>
        </w:tc>
        <w:tc>
          <w:tcPr>
            <w:tcW w:w="1933" w:type="dxa"/>
          </w:tcPr>
          <w:p w:rsidR="00C4391F" w:rsidRPr="00610000" w:rsidRDefault="00C4391F" w:rsidP="00D845A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</w:tbl>
    <w:p w:rsidR="00C4391F" w:rsidRDefault="00C4391F" w:rsidP="00C4391F">
      <w:pPr>
        <w:rPr>
          <w:rFonts w:asciiTheme="majorHAnsi" w:hAnsiTheme="majorHAnsi" w:cstheme="majorHAnsi"/>
          <w:color w:val="000000" w:themeColor="text1"/>
          <w:szCs w:val="28"/>
          <w:lang w:val="en-US"/>
        </w:rPr>
      </w:pPr>
    </w:p>
    <w:p w:rsidR="00C4391F" w:rsidRDefault="00C4391F" w:rsidP="00C4391F"/>
    <w:p w:rsidR="00C4391F" w:rsidRDefault="00C4391F" w:rsidP="00C4391F">
      <w:pPr>
        <w:rPr>
          <w:rFonts w:asciiTheme="majorHAnsi" w:hAnsiTheme="majorHAnsi" w:cstheme="majorHAnsi"/>
          <w:b/>
          <w:color w:val="000000" w:themeColor="text1"/>
          <w:szCs w:val="28"/>
          <w:lang w:val="en-US"/>
        </w:rPr>
      </w:pPr>
      <w:r w:rsidRPr="007366BA">
        <w:rPr>
          <w:rFonts w:asciiTheme="majorHAnsi" w:hAnsiTheme="majorHAnsi" w:cstheme="majorHAnsi"/>
          <w:b/>
          <w:color w:val="000000" w:themeColor="text1"/>
          <w:szCs w:val="28"/>
          <w:lang w:val="en-US"/>
        </w:rPr>
        <w:t>B. Diễn tả: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7286"/>
        <w:gridCol w:w="980"/>
      </w:tblGrid>
      <w:tr w:rsidR="00682E59" w:rsidTr="00682E59">
        <w:tc>
          <w:tcPr>
            <w:tcW w:w="988" w:type="dxa"/>
          </w:tcPr>
          <w:p w:rsidR="00682E59" w:rsidRPr="00682E59" w:rsidRDefault="00682E59" w:rsidP="00235CE6">
            <w:pPr>
              <w:jc w:val="center"/>
              <w:rPr>
                <w:b/>
                <w:lang w:val="en-US"/>
              </w:rPr>
            </w:pPr>
            <w:r w:rsidRPr="00682E59">
              <w:rPr>
                <w:b/>
                <w:lang w:val="en-US"/>
              </w:rPr>
              <w:lastRenderedPageBreak/>
              <w:t>STT</w:t>
            </w:r>
          </w:p>
        </w:tc>
        <w:tc>
          <w:tcPr>
            <w:tcW w:w="6095" w:type="dxa"/>
          </w:tcPr>
          <w:p w:rsidR="00682E59" w:rsidRDefault="00682E59" w:rsidP="00682E5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AB7CEB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Trình tự thực hiện</w:t>
            </w:r>
          </w:p>
          <w:p w:rsidR="00682E59" w:rsidRDefault="00682E59"/>
        </w:tc>
        <w:tc>
          <w:tcPr>
            <w:tcW w:w="1933" w:type="dxa"/>
          </w:tcPr>
          <w:p w:rsidR="00682E59" w:rsidRDefault="00682E59">
            <w:r w:rsidRPr="00AB7CEB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Trách nhiệm</w:t>
            </w:r>
          </w:p>
        </w:tc>
      </w:tr>
      <w:tr w:rsidR="00682E59" w:rsidTr="00682E59">
        <w:tc>
          <w:tcPr>
            <w:tcW w:w="988" w:type="dxa"/>
          </w:tcPr>
          <w:p w:rsidR="00682E59" w:rsidRPr="00A035C0" w:rsidRDefault="00A035C0" w:rsidP="00235C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95" w:type="dxa"/>
          </w:tcPr>
          <w:p w:rsidR="00682E59" w:rsidRDefault="00682E59" w:rsidP="00682E59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682E59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 Nhận định tình trạng người bệnh</w:t>
            </w:r>
          </w:p>
          <w:p w:rsidR="000134ED" w:rsidRPr="00744066" w:rsidRDefault="00744066" w:rsidP="00744066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*</w:t>
            </w:r>
            <w:r w:rsidR="000134ED" w:rsidRPr="00744066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Nhận định chăm sóc</w:t>
            </w:r>
          </w:p>
          <w:p w:rsidR="000134ED" w:rsidRPr="000134ED" w:rsidRDefault="000134ED" w:rsidP="000134ED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- Lo lắng biểu hiện trên nét mặt, choáng váng, hoa mắt, chóng mặt, buồ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n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nôn, khát nuớc, có thể lơ mơ, co giật nếu mất máu nặng.</w:t>
            </w:r>
          </w:p>
          <w:p w:rsidR="000134ED" w:rsidRPr="000134ED" w:rsidRDefault="000134ED" w:rsidP="000134ED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- Da xanh tái, niêm mạc môi nhợt hoặc trắng bệch, vã mồ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hôi, chân tay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lạ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nh</w:t>
            </w:r>
          </w:p>
          <w:p w:rsidR="000134ED" w:rsidRPr="000134ED" w:rsidRDefault="000134ED" w:rsidP="000134ED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- Nôn ra máu: đỏ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tươi h</w:t>
            </w: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oặc màu nâu đen (do thời gian máu lưu ờ dạ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dày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lâu, acid 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ở</w:t>
            </w: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dạ dày tác dụng chuyển máu).</w:t>
            </w:r>
          </w:p>
          <w:p w:rsidR="000134ED" w:rsidRPr="000134ED" w:rsidRDefault="000134ED" w:rsidP="000134ED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- Đi ngoài phân đen</w:t>
            </w:r>
          </w:p>
          <w:p w:rsidR="000134ED" w:rsidRPr="000134ED" w:rsidRDefault="000134ED" w:rsidP="000134ED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-H</w:t>
            </w: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uyết áp: thấp và kẹt, huyết áp tối đa &lt;90mmHg, mạch: nhanh nhỏ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,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khó bắt &gt;1201ần/phút, khi tinh trạng nặng đo mất số luợ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ng máu khoáng 500-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1000</w:t>
            </w: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ml, khó thờ, dấu hiệu thay đồi tư thế với kết quả (+). Tiểu ít hoặc vô niệu.</w:t>
            </w:r>
          </w:p>
          <w:p w:rsidR="000134ED" w:rsidRPr="000134ED" w:rsidRDefault="000134ED" w:rsidP="000134ED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+ Nế</w:t>
            </w: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u xuất huyết tiêu hoá phần duới: thường chảy máu với số lượ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ng ít,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không ồ</w:t>
            </w: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ạt.</w:t>
            </w:r>
          </w:p>
          <w:p w:rsidR="000134ED" w:rsidRPr="000134ED" w:rsidRDefault="000134ED" w:rsidP="000134ED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- Đi ngoài ra máu tươi lẫn phân hoặc máu tuơi lẫn chất nhầy hoặ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c mũ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theo phân</w:t>
            </w:r>
          </w:p>
          <w:p w:rsidR="000134ED" w:rsidRPr="000134ED" w:rsidRDefault="000134ED" w:rsidP="000134ED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- Máu chảy theo phân</w:t>
            </w:r>
          </w:p>
          <w:p w:rsidR="000134ED" w:rsidRPr="000134ED" w:rsidRDefault="000134ED" w:rsidP="000134ED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- Da xanh, niêm mạc nhợt.</w:t>
            </w:r>
          </w:p>
          <w:p w:rsidR="000134ED" w:rsidRPr="000134ED" w:rsidRDefault="000134ED" w:rsidP="000134ED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+ Nhận định về tình trạng che độ dinh dưỡng.</w:t>
            </w:r>
          </w:p>
          <w:p w:rsidR="00E01A60" w:rsidRPr="00E01A60" w:rsidRDefault="000134ED" w:rsidP="00E01A60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0134ED">
              <w:rPr>
                <w:rFonts w:asciiTheme="majorHAnsi" w:hAnsiTheme="majorHAnsi" w:cstheme="majorHAnsi"/>
                <w:color w:val="000000" w:themeColor="text1"/>
                <w:szCs w:val="28"/>
              </w:rPr>
              <w:t>+ Tham khảo hồ sơ bệnh án các kết quả xét nghiệm</w:t>
            </w:r>
          </w:p>
          <w:p w:rsidR="00CE2ABA" w:rsidRPr="00CE2ABA" w:rsidRDefault="00CE2ABA" w:rsidP="00835028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</w:p>
        </w:tc>
        <w:tc>
          <w:tcPr>
            <w:tcW w:w="1933" w:type="dxa"/>
          </w:tcPr>
          <w:p w:rsidR="00682E59" w:rsidRPr="00A035C0" w:rsidRDefault="00A035C0">
            <w:pPr>
              <w:rPr>
                <w:lang w:val="en-US"/>
              </w:rPr>
            </w:pPr>
            <w:r>
              <w:rPr>
                <w:lang w:val="en-US"/>
              </w:rPr>
              <w:t>ĐD</w:t>
            </w:r>
          </w:p>
        </w:tc>
      </w:tr>
      <w:tr w:rsidR="00E01A60" w:rsidTr="00682E59">
        <w:tc>
          <w:tcPr>
            <w:tcW w:w="988" w:type="dxa"/>
          </w:tcPr>
          <w:p w:rsidR="00E01A60" w:rsidRDefault="00E01A60" w:rsidP="00235CE6">
            <w:pPr>
              <w:jc w:val="center"/>
              <w:rPr>
                <w:lang w:val="en-US"/>
              </w:rPr>
            </w:pPr>
          </w:p>
        </w:tc>
        <w:tc>
          <w:tcPr>
            <w:tcW w:w="6095" w:type="dxa"/>
          </w:tcPr>
          <w:p w:rsidR="00E01A60" w:rsidRPr="00682E59" w:rsidRDefault="00E01A60" w:rsidP="00682E59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Tiền sử dị ứng thuốc:……………………………..</w:t>
            </w:r>
          </w:p>
        </w:tc>
        <w:tc>
          <w:tcPr>
            <w:tcW w:w="1933" w:type="dxa"/>
          </w:tcPr>
          <w:p w:rsidR="00E01A60" w:rsidRDefault="00E01A60">
            <w:pPr>
              <w:rPr>
                <w:lang w:val="en-US"/>
              </w:rPr>
            </w:pPr>
          </w:p>
        </w:tc>
      </w:tr>
      <w:tr w:rsidR="00E01A60" w:rsidTr="00682E59">
        <w:tc>
          <w:tcPr>
            <w:tcW w:w="988" w:type="dxa"/>
          </w:tcPr>
          <w:p w:rsidR="00E01A60" w:rsidRDefault="00E01A60" w:rsidP="00235CE6">
            <w:pPr>
              <w:jc w:val="center"/>
              <w:rPr>
                <w:lang w:val="en-US"/>
              </w:rPr>
            </w:pPr>
          </w:p>
        </w:tc>
        <w:tc>
          <w:tcPr>
            <w:tcW w:w="6095" w:type="dxa"/>
          </w:tcPr>
          <w:p w:rsidR="00E01A60" w:rsidRPr="00682E59" w:rsidRDefault="00E01A60" w:rsidP="00682E59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Phân cấp chăm sóc:……………………………….</w:t>
            </w:r>
          </w:p>
        </w:tc>
        <w:tc>
          <w:tcPr>
            <w:tcW w:w="1933" w:type="dxa"/>
          </w:tcPr>
          <w:p w:rsidR="00E01A60" w:rsidRDefault="00E01A60">
            <w:pPr>
              <w:rPr>
                <w:lang w:val="en-US"/>
              </w:rPr>
            </w:pPr>
          </w:p>
        </w:tc>
      </w:tr>
      <w:tr w:rsidR="00682E59" w:rsidTr="00682E59">
        <w:tc>
          <w:tcPr>
            <w:tcW w:w="988" w:type="dxa"/>
          </w:tcPr>
          <w:p w:rsidR="00682E59" w:rsidRPr="00A035C0" w:rsidRDefault="00A035C0" w:rsidP="00235C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95" w:type="dxa"/>
          </w:tcPr>
          <w:p w:rsidR="00934127" w:rsidRDefault="00934127" w:rsidP="00E01A60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shd w:val="clear" w:color="auto" w:fill="FFFFFF"/>
                <w:lang w:val="en-US"/>
              </w:rPr>
              <w:t>Xác nhận các can thiệp chăm sóc điều dưỡng</w:t>
            </w:r>
          </w:p>
          <w:p w:rsidR="00E01A60" w:rsidRPr="00E01A60" w:rsidRDefault="00E01A60" w:rsidP="00E01A60">
            <w:pPr>
              <w:rPr>
                <w:lang w:val="en-US"/>
              </w:rPr>
            </w:pPr>
            <w:r w:rsidRPr="00E01A60">
              <w:rPr>
                <w:lang w:val="en-US"/>
              </w:rPr>
              <w:t>1. Nguy cơ sốc liên quan đến giảm thể tích máu đột ngột</w:t>
            </w:r>
          </w:p>
          <w:p w:rsidR="00E01A60" w:rsidRPr="00E01A60" w:rsidRDefault="00E01A60" w:rsidP="00E01A60">
            <w:pPr>
              <w:rPr>
                <w:lang w:val="en-US"/>
              </w:rPr>
            </w:pPr>
            <w:r w:rsidRPr="00E01A60">
              <w:rPr>
                <w:lang w:val="en-US"/>
              </w:rPr>
              <w:t>2. Đau vùng thượng vị liên quan đến tăng tiết dịch vị.</w:t>
            </w:r>
          </w:p>
          <w:p w:rsidR="00E01A60" w:rsidRPr="00E01A60" w:rsidRDefault="00E01A60" w:rsidP="00E01A60">
            <w:pPr>
              <w:rPr>
                <w:lang w:val="en-US"/>
              </w:rPr>
            </w:pPr>
            <w:r w:rsidRPr="00E01A60">
              <w:rPr>
                <w:lang w:val="en-US"/>
              </w:rPr>
              <w:t xml:space="preserve">3. Nguy cơ thiếu hụt dinh dưỡng liên quan đến </w:t>
            </w:r>
            <w:proofErr w:type="spellStart"/>
            <w:r w:rsidRPr="00E01A60">
              <w:rPr>
                <w:lang w:val="en-US"/>
              </w:rPr>
              <w:t>nguời</w:t>
            </w:r>
            <w:proofErr w:type="spellEnd"/>
            <w:r w:rsidRPr="00E01A60">
              <w:rPr>
                <w:lang w:val="en-US"/>
              </w:rPr>
              <w:t xml:space="preserve"> bệnh chưa được ăn hoặc không thực hiện đúng chế độ ăn cho người bệnh xuất huyết tiêu hóa.</w:t>
            </w:r>
          </w:p>
          <w:p w:rsidR="00E01A60" w:rsidRPr="00E01A60" w:rsidRDefault="00E01A60" w:rsidP="00E01A60">
            <w:pPr>
              <w:rPr>
                <w:lang w:val="en-US"/>
              </w:rPr>
            </w:pPr>
            <w:r w:rsidRPr="00E01A60">
              <w:rPr>
                <w:lang w:val="en-US"/>
              </w:rPr>
              <w:t xml:space="preserve">4. </w:t>
            </w:r>
            <w:proofErr w:type="spellStart"/>
            <w:r w:rsidRPr="00E01A60">
              <w:rPr>
                <w:lang w:val="en-US"/>
              </w:rPr>
              <w:t>Nguời</w:t>
            </w:r>
            <w:proofErr w:type="spellEnd"/>
            <w:r w:rsidRPr="00E01A60">
              <w:rPr>
                <w:lang w:val="en-US"/>
              </w:rPr>
              <w:t xml:space="preserve"> bệnh lo lắng liên quan đến thấy nôn ra máu nhiều và đi ngoài phân đen</w:t>
            </w:r>
          </w:p>
          <w:p w:rsidR="00CE2ABA" w:rsidRPr="00CE2ABA" w:rsidRDefault="00E01A60" w:rsidP="00E01A60">
            <w:pPr>
              <w:rPr>
                <w:lang w:val="en-US"/>
              </w:rPr>
            </w:pPr>
            <w:r w:rsidRPr="00E01A60">
              <w:rPr>
                <w:lang w:val="en-US"/>
              </w:rPr>
              <w:t>5. Người bệnh không biết cách phòng bệnh liên quan đến thiếu hiểu biết về bệnh</w:t>
            </w:r>
          </w:p>
        </w:tc>
        <w:tc>
          <w:tcPr>
            <w:tcW w:w="1933" w:type="dxa"/>
          </w:tcPr>
          <w:p w:rsidR="00682E59" w:rsidRPr="00A035C0" w:rsidRDefault="00A035C0">
            <w:pPr>
              <w:rPr>
                <w:lang w:val="en-US"/>
              </w:rPr>
            </w:pPr>
            <w:r>
              <w:rPr>
                <w:lang w:val="en-US"/>
              </w:rPr>
              <w:t>ĐD</w:t>
            </w:r>
          </w:p>
        </w:tc>
      </w:tr>
      <w:tr w:rsidR="00682E59" w:rsidRPr="00555D87" w:rsidTr="00682E59">
        <w:tc>
          <w:tcPr>
            <w:tcW w:w="988" w:type="dxa"/>
          </w:tcPr>
          <w:p w:rsidR="00682E59" w:rsidRPr="00A035C0" w:rsidRDefault="00A035C0" w:rsidP="00235C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5" w:type="dxa"/>
          </w:tcPr>
          <w:p w:rsidR="00835028" w:rsidRDefault="00835028" w:rsidP="00835028">
            <w:pPr>
              <w:rPr>
                <w:rFonts w:cs="Times New Roman"/>
                <w:b/>
                <w:szCs w:val="28"/>
              </w:rPr>
            </w:pPr>
            <w:r w:rsidRPr="000134ED">
              <w:rPr>
                <w:rFonts w:cs="Times New Roman"/>
                <w:b/>
                <w:szCs w:val="28"/>
              </w:rPr>
              <w:t>Thực hiện các can thiệp chăm sóc điều dưỡng</w:t>
            </w:r>
          </w:p>
          <w:p w:rsidR="00744066" w:rsidRPr="006F7138" w:rsidRDefault="00744066" w:rsidP="00744066">
            <w:pPr>
              <w:spacing w:before="80" w:after="80"/>
              <w:rPr>
                <w:rFonts w:cs="Times New Roman"/>
                <w:b/>
                <w:szCs w:val="28"/>
                <w:lang w:val="en-US"/>
              </w:rPr>
            </w:pPr>
            <w:r w:rsidRPr="006F7138">
              <w:rPr>
                <w:rFonts w:cs="Times New Roman"/>
                <w:b/>
                <w:szCs w:val="28"/>
                <w:lang w:val="en-US"/>
              </w:rPr>
              <w:t>1.</w:t>
            </w:r>
            <w:r w:rsidR="00017FB2">
              <w:rPr>
                <w:rFonts w:cs="Times New Roman"/>
                <w:b/>
                <w:szCs w:val="28"/>
                <w:lang w:val="en-US"/>
              </w:rPr>
              <w:t>Đánh giá t</w:t>
            </w:r>
            <w:r w:rsidRPr="006F7138">
              <w:rPr>
                <w:rFonts w:cs="Times New Roman"/>
                <w:b/>
                <w:szCs w:val="28"/>
                <w:lang w:val="en-US"/>
              </w:rPr>
              <w:t>ri giác, tổng trạng, da niêm</w:t>
            </w:r>
            <w:r>
              <w:rPr>
                <w:rFonts w:cs="Times New Roman"/>
                <w:b/>
                <w:szCs w:val="28"/>
                <w:lang w:val="en-US"/>
              </w:rPr>
              <w:t>….</w:t>
            </w:r>
          </w:p>
          <w:p w:rsidR="00744066" w:rsidRPr="006F7138" w:rsidRDefault="00744066" w:rsidP="00744066">
            <w:pPr>
              <w:spacing w:before="80" w:after="80"/>
              <w:rPr>
                <w:rFonts w:cs="Times New Roman"/>
                <w:szCs w:val="28"/>
                <w:lang w:val="en-US"/>
              </w:rPr>
            </w:pPr>
            <w:r w:rsidRPr="006F7138">
              <w:rPr>
                <w:rFonts w:cs="Times New Roman"/>
                <w:szCs w:val="28"/>
                <w:lang w:val="en-US"/>
              </w:rPr>
              <w:t>- Bệnh nhân tỉnh hay lơ mơ, màu sắc da</w:t>
            </w:r>
            <w:r>
              <w:rPr>
                <w:rFonts w:cs="Times New Roman"/>
                <w:szCs w:val="28"/>
              </w:rPr>
              <w:t>,……………………</w:t>
            </w:r>
          </w:p>
          <w:p w:rsidR="00744066" w:rsidRDefault="00744066" w:rsidP="00744066">
            <w:pPr>
              <w:spacing w:before="80" w:after="80"/>
              <w:rPr>
                <w:rFonts w:cs="Times New Roman"/>
                <w:b/>
                <w:szCs w:val="28"/>
              </w:rPr>
            </w:pPr>
            <w:r w:rsidRPr="006F7138">
              <w:rPr>
                <w:rFonts w:cs="Times New Roman"/>
                <w:b/>
                <w:szCs w:val="28"/>
                <w:lang w:val="en-US"/>
              </w:rPr>
              <w:t xml:space="preserve">2. Theo dõi dấu </w:t>
            </w:r>
            <w:proofErr w:type="spellStart"/>
            <w:r w:rsidRPr="006F7138">
              <w:rPr>
                <w:rFonts w:cs="Times New Roman"/>
                <w:b/>
                <w:szCs w:val="28"/>
                <w:lang w:val="en-US"/>
              </w:rPr>
              <w:t>hiêu</w:t>
            </w:r>
            <w:proofErr w:type="spellEnd"/>
            <w:r w:rsidRPr="006F7138">
              <w:rPr>
                <w:rFonts w:cs="Times New Roman"/>
                <w:b/>
                <w:szCs w:val="28"/>
                <w:lang w:val="en-US"/>
              </w:rPr>
              <w:t xml:space="preserve"> sinh tồn</w:t>
            </w:r>
            <w:r>
              <w:rPr>
                <w:rFonts w:cs="Times New Roman"/>
                <w:b/>
                <w:szCs w:val="28"/>
              </w:rPr>
              <w:t xml:space="preserve">, </w:t>
            </w:r>
            <w:r>
              <w:rPr>
                <w:rFonts w:cs="Times New Roman"/>
                <w:b/>
                <w:szCs w:val="28"/>
                <w:lang w:val="en-US"/>
              </w:rPr>
              <w:t>triệu chứng,</w:t>
            </w:r>
            <w:r>
              <w:rPr>
                <w:rFonts w:cs="Times New Roman"/>
                <w:b/>
                <w:szCs w:val="28"/>
              </w:rPr>
              <w:t>…theo phân cấp chăm sóc</w:t>
            </w:r>
          </w:p>
          <w:p w:rsidR="00744066" w:rsidRPr="00AD5D47" w:rsidRDefault="00744066" w:rsidP="00744066">
            <w:pPr>
              <w:spacing w:before="80" w:after="8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 xml:space="preserve">- </w:t>
            </w:r>
            <w:r w:rsidRPr="00AD5D47">
              <w:rPr>
                <w:rFonts w:cs="Times New Roman"/>
                <w:szCs w:val="28"/>
                <w:lang w:val="en-US"/>
              </w:rPr>
              <w:t>Báo ngay bác sĩ khi có dấu hiệu bất thường</w:t>
            </w:r>
          </w:p>
          <w:p w:rsidR="00744066" w:rsidRPr="006F7138" w:rsidRDefault="00744066" w:rsidP="00744066">
            <w:pPr>
              <w:spacing w:before="80" w:after="8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……………………………………………………………</w:t>
            </w:r>
          </w:p>
          <w:p w:rsidR="00744066" w:rsidRPr="006F7138" w:rsidRDefault="00744066" w:rsidP="00744066">
            <w:pPr>
              <w:spacing w:before="80" w:after="80"/>
              <w:rPr>
                <w:rFonts w:cs="Times New Roman"/>
                <w:b/>
                <w:szCs w:val="28"/>
                <w:lang w:val="en-US"/>
              </w:rPr>
            </w:pPr>
            <w:r w:rsidRPr="006F7138">
              <w:rPr>
                <w:rFonts w:cs="Times New Roman"/>
                <w:b/>
                <w:szCs w:val="28"/>
                <w:lang w:val="en-US"/>
              </w:rPr>
              <w:t>3. Thực hiện y lệnh</w:t>
            </w:r>
          </w:p>
          <w:p w:rsidR="00D730A4" w:rsidRDefault="00744066" w:rsidP="00744066">
            <w:pPr>
              <w:spacing w:before="80" w:after="80"/>
              <w:rPr>
                <w:rFonts w:cs="Times New Roman"/>
                <w:szCs w:val="28"/>
                <w:lang w:val="en-US"/>
              </w:rPr>
            </w:pPr>
            <w:r w:rsidRPr="006F7138">
              <w:rPr>
                <w:rFonts w:cs="Times New Roman"/>
                <w:szCs w:val="28"/>
                <w:lang w:val="en-US"/>
              </w:rPr>
              <w:t>- Thực hiện y lệnh thuốc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:rsidR="00744066" w:rsidRPr="006F7138" w:rsidRDefault="00744066" w:rsidP="00744066">
            <w:pPr>
              <w:spacing w:before="80" w:after="80"/>
              <w:rPr>
                <w:rFonts w:cs="Times New Roman"/>
                <w:szCs w:val="28"/>
                <w:lang w:val="en-US"/>
              </w:rPr>
            </w:pPr>
            <w:r w:rsidRPr="006F7138">
              <w:rPr>
                <w:rFonts w:cs="Times New Roman"/>
                <w:szCs w:val="28"/>
                <w:lang w:val="en-US"/>
              </w:rPr>
              <w:t xml:space="preserve">- Theo dõi tác dụng phụ của thuốc </w:t>
            </w:r>
          </w:p>
          <w:p w:rsidR="00744066" w:rsidRDefault="00744066" w:rsidP="00744066">
            <w:pPr>
              <w:spacing w:before="80" w:after="80"/>
              <w:rPr>
                <w:rFonts w:cs="Times New Roman"/>
                <w:szCs w:val="28"/>
              </w:rPr>
            </w:pPr>
            <w:r w:rsidRPr="006F7138">
              <w:rPr>
                <w:rFonts w:cs="Times New Roman"/>
                <w:szCs w:val="28"/>
                <w:lang w:val="en-US"/>
              </w:rPr>
              <w:t>- Thực hiện y lệnh cận lâm sàng</w:t>
            </w:r>
          </w:p>
          <w:p w:rsidR="00744066" w:rsidRPr="00AF54A1" w:rsidRDefault="00744066" w:rsidP="00744066">
            <w:pPr>
              <w:spacing w:before="80" w:after="8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…………………………………………………………………</w:t>
            </w:r>
          </w:p>
          <w:p w:rsidR="008366B2" w:rsidRPr="000134ED" w:rsidRDefault="00744066" w:rsidP="000134ED">
            <w:pPr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4</w:t>
            </w:r>
            <w:r w:rsidR="00835028" w:rsidRPr="000134ED">
              <w:rPr>
                <w:rFonts w:cs="Times New Roman"/>
                <w:b/>
                <w:szCs w:val="28"/>
                <w:lang w:val="en-US"/>
              </w:rPr>
              <w:t xml:space="preserve">. </w:t>
            </w:r>
            <w:r w:rsidR="000134ED" w:rsidRPr="000134ED">
              <w:rPr>
                <w:b/>
              </w:rPr>
              <w:t>Phòng nguy cơ sốc</w:t>
            </w:r>
          </w:p>
          <w:p w:rsidR="00017FB2" w:rsidRPr="00017FB2" w:rsidRDefault="00017FB2" w:rsidP="00017FB2">
            <w:pPr>
              <w:rPr>
                <w:rFonts w:cs="Times New Roman"/>
                <w:szCs w:val="28"/>
                <w:lang w:val="en-US"/>
              </w:rPr>
            </w:pPr>
            <w:r w:rsidRPr="00017FB2">
              <w:rPr>
                <w:rFonts w:cs="Times New Roman"/>
                <w:szCs w:val="28"/>
                <w:lang w:val="en-US"/>
              </w:rPr>
              <w:t>- Cho người bệnh nằm bất động tại giường, đầu</w:t>
            </w:r>
          </w:p>
          <w:p w:rsidR="00017FB2" w:rsidRPr="00017FB2" w:rsidRDefault="00017FB2" w:rsidP="00017FB2">
            <w:pPr>
              <w:rPr>
                <w:rFonts w:cs="Times New Roman"/>
                <w:szCs w:val="28"/>
                <w:lang w:val="en-US"/>
              </w:rPr>
            </w:pPr>
            <w:r w:rsidRPr="00017FB2">
              <w:rPr>
                <w:rFonts w:cs="Times New Roman"/>
                <w:szCs w:val="28"/>
                <w:lang w:val="en-US"/>
              </w:rPr>
              <w:t>thấp, các nhu cầu sinh hoạt phục vụ tại giường</w:t>
            </w:r>
          </w:p>
          <w:p w:rsidR="00017FB2" w:rsidRPr="00017FB2" w:rsidRDefault="00017FB2" w:rsidP="00017FB2">
            <w:pPr>
              <w:rPr>
                <w:rFonts w:cs="Times New Roman"/>
                <w:szCs w:val="28"/>
                <w:lang w:val="en-US"/>
              </w:rPr>
            </w:pPr>
            <w:r w:rsidRPr="00017FB2">
              <w:rPr>
                <w:rFonts w:cs="Times New Roman"/>
                <w:szCs w:val="28"/>
                <w:lang w:val="en-US"/>
              </w:rPr>
              <w:t>- Thực hiện y lệnh một cách khẩn trương:</w:t>
            </w:r>
          </w:p>
          <w:p w:rsidR="00017FB2" w:rsidRPr="00017FB2" w:rsidRDefault="00017FB2" w:rsidP="00017FB2">
            <w:pPr>
              <w:rPr>
                <w:rFonts w:cs="Times New Roman"/>
                <w:szCs w:val="28"/>
                <w:lang w:val="en-US"/>
              </w:rPr>
            </w:pPr>
            <w:r w:rsidRPr="00017FB2">
              <w:rPr>
                <w:rFonts w:cs="Times New Roman"/>
                <w:szCs w:val="28"/>
                <w:lang w:val="en-US"/>
              </w:rPr>
              <w:t>• Lấy máu xét nghiệm:</w:t>
            </w:r>
          </w:p>
          <w:p w:rsidR="00017FB2" w:rsidRPr="00017FB2" w:rsidRDefault="00017FB2" w:rsidP="00017FB2">
            <w:pPr>
              <w:rPr>
                <w:rFonts w:cs="Times New Roman"/>
                <w:szCs w:val="28"/>
                <w:lang w:val="en-US"/>
              </w:rPr>
            </w:pPr>
            <w:r w:rsidRPr="00017FB2">
              <w:rPr>
                <w:rFonts w:cs="Times New Roman"/>
                <w:szCs w:val="28"/>
                <w:lang w:val="en-US"/>
              </w:rPr>
              <w:t>• Tiêm truyền: Thuốc cầm máu, dịch, truyền máu.</w:t>
            </w:r>
          </w:p>
          <w:p w:rsidR="00017FB2" w:rsidRPr="00017FB2" w:rsidRDefault="00017FB2" w:rsidP="00017FB2">
            <w:pPr>
              <w:rPr>
                <w:rFonts w:cs="Times New Roman"/>
                <w:szCs w:val="28"/>
                <w:lang w:val="en-US"/>
              </w:rPr>
            </w:pPr>
            <w:r w:rsidRPr="00017FB2">
              <w:rPr>
                <w:rFonts w:cs="Times New Roman"/>
                <w:szCs w:val="28"/>
                <w:lang w:val="en-US"/>
              </w:rPr>
              <w:t xml:space="preserve">- Đặt </w:t>
            </w:r>
            <w:proofErr w:type="spellStart"/>
            <w:r w:rsidRPr="00017FB2">
              <w:rPr>
                <w:rFonts w:cs="Times New Roman"/>
                <w:szCs w:val="28"/>
                <w:lang w:val="en-US"/>
              </w:rPr>
              <w:t>sonde</w:t>
            </w:r>
            <w:proofErr w:type="spellEnd"/>
            <w:r w:rsidRPr="00017FB2">
              <w:rPr>
                <w:rFonts w:cs="Times New Roman"/>
                <w:szCs w:val="28"/>
                <w:lang w:val="en-US"/>
              </w:rPr>
              <w:t xml:space="preserve"> dạ dày để theo dõi máu đang chảy hay</w:t>
            </w:r>
          </w:p>
          <w:p w:rsidR="00017FB2" w:rsidRPr="00017FB2" w:rsidRDefault="00017FB2" w:rsidP="00017FB2">
            <w:pPr>
              <w:rPr>
                <w:rFonts w:cs="Times New Roman"/>
                <w:szCs w:val="28"/>
                <w:lang w:val="en-US"/>
              </w:rPr>
            </w:pPr>
            <w:r w:rsidRPr="00017FB2">
              <w:rPr>
                <w:rFonts w:cs="Times New Roman"/>
                <w:szCs w:val="28"/>
                <w:lang w:val="en-US"/>
              </w:rPr>
              <w:t>đã ngừng chảy. Qua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017FB2">
              <w:rPr>
                <w:rFonts w:cs="Times New Roman"/>
                <w:szCs w:val="28"/>
                <w:lang w:val="en-US"/>
              </w:rPr>
              <w:t>sonde</w:t>
            </w:r>
            <w:proofErr w:type="spellEnd"/>
            <w:r w:rsidRPr="00017FB2">
              <w:rPr>
                <w:rFonts w:cs="Times New Roman"/>
                <w:szCs w:val="28"/>
                <w:lang w:val="en-US"/>
              </w:rPr>
              <w:t xml:space="preserve"> dạ dày làm sạch và rỗng</w:t>
            </w:r>
          </w:p>
          <w:p w:rsidR="00017FB2" w:rsidRPr="00017FB2" w:rsidRDefault="00017FB2" w:rsidP="00017FB2">
            <w:pPr>
              <w:rPr>
                <w:rFonts w:cs="Times New Roman"/>
                <w:szCs w:val="28"/>
                <w:lang w:val="en-US"/>
              </w:rPr>
            </w:pPr>
            <w:r w:rsidRPr="00017FB2">
              <w:rPr>
                <w:rFonts w:cs="Times New Roman"/>
                <w:szCs w:val="28"/>
                <w:lang w:val="en-US"/>
              </w:rPr>
              <w:t>dạ dày bằng nước lạnh theo y lệnh.</w:t>
            </w:r>
          </w:p>
          <w:p w:rsidR="00017FB2" w:rsidRPr="00017FB2" w:rsidRDefault="00017FB2" w:rsidP="00017FB2">
            <w:pPr>
              <w:rPr>
                <w:rFonts w:cs="Times New Roman"/>
                <w:szCs w:val="28"/>
                <w:lang w:val="en-US"/>
              </w:rPr>
            </w:pPr>
            <w:r w:rsidRPr="00017FB2">
              <w:rPr>
                <w:rFonts w:cs="Times New Roman"/>
                <w:szCs w:val="28"/>
                <w:lang w:val="en-US"/>
              </w:rPr>
              <w:t>- Theo dõi sát mạch, huyết áp</w:t>
            </w:r>
            <w:r>
              <w:rPr>
                <w:rFonts w:cs="Times New Roman"/>
                <w:szCs w:val="28"/>
                <w:lang w:val="en-US"/>
              </w:rPr>
              <w:t xml:space="preserve">, </w:t>
            </w:r>
            <w:r w:rsidRPr="00017FB2">
              <w:rPr>
                <w:rFonts w:cs="Times New Roman"/>
                <w:szCs w:val="28"/>
                <w:lang w:val="en-US"/>
              </w:rPr>
              <w:t xml:space="preserve">lượng nước tiểu </w:t>
            </w:r>
            <w:r>
              <w:rPr>
                <w:rFonts w:cs="Times New Roman"/>
                <w:szCs w:val="28"/>
                <w:lang w:val="en-US"/>
              </w:rPr>
              <w:t>theo y lệnh ( phân cấp chăm sóc)</w:t>
            </w:r>
            <w:r w:rsidRPr="00017FB2">
              <w:rPr>
                <w:rFonts w:cs="Times New Roman"/>
                <w:szCs w:val="28"/>
                <w:lang w:val="en-US"/>
              </w:rPr>
              <w:t>. Nếu bất thường báo cáo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017FB2">
              <w:rPr>
                <w:rFonts w:cs="Times New Roman"/>
                <w:szCs w:val="28"/>
                <w:lang w:val="en-US"/>
              </w:rPr>
              <w:t>bác sĩ xừ trí kịp thời.</w:t>
            </w:r>
          </w:p>
          <w:p w:rsidR="00017FB2" w:rsidRPr="00017FB2" w:rsidRDefault="00017FB2" w:rsidP="00017FB2">
            <w:pPr>
              <w:rPr>
                <w:rFonts w:cs="Times New Roman"/>
                <w:szCs w:val="28"/>
                <w:lang w:val="en-US"/>
              </w:rPr>
            </w:pPr>
            <w:r w:rsidRPr="00017FB2">
              <w:rPr>
                <w:rFonts w:cs="Times New Roman"/>
                <w:szCs w:val="28"/>
                <w:lang w:val="en-US"/>
              </w:rPr>
              <w:t>- Chuẩn bị và phụ giúp thầy thuốc đặt Catheter tĩnh</w:t>
            </w:r>
          </w:p>
          <w:p w:rsidR="00017FB2" w:rsidRDefault="00017FB2" w:rsidP="00017FB2">
            <w:pPr>
              <w:rPr>
                <w:rFonts w:cs="Times New Roman"/>
                <w:szCs w:val="28"/>
                <w:lang w:val="en-US"/>
              </w:rPr>
            </w:pPr>
            <w:r w:rsidRPr="00017FB2">
              <w:rPr>
                <w:rFonts w:cs="Times New Roman"/>
                <w:szCs w:val="28"/>
                <w:lang w:val="en-US"/>
              </w:rPr>
              <w:t>mạch trung tâm khi cần</w:t>
            </w:r>
            <w:r w:rsidR="00C63287">
              <w:rPr>
                <w:rFonts w:cs="Times New Roman"/>
                <w:szCs w:val="28"/>
                <w:lang w:val="en-US"/>
              </w:rPr>
              <w:t>.</w:t>
            </w:r>
          </w:p>
          <w:p w:rsidR="00C63287" w:rsidRDefault="00C63287" w:rsidP="00017FB2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…………………………………………………………………</w:t>
            </w:r>
          </w:p>
          <w:p w:rsidR="000134ED" w:rsidRPr="000134ED" w:rsidRDefault="000134ED" w:rsidP="00017FB2">
            <w:pPr>
              <w:rPr>
                <w:rFonts w:cs="Times New Roman"/>
                <w:b/>
                <w:szCs w:val="28"/>
                <w:lang w:val="en-US"/>
              </w:rPr>
            </w:pPr>
            <w:r w:rsidRPr="000134ED">
              <w:rPr>
                <w:rFonts w:cs="Times New Roman"/>
                <w:b/>
                <w:szCs w:val="28"/>
                <w:lang w:val="en-US"/>
              </w:rPr>
              <w:t>2.</w:t>
            </w:r>
            <w:r w:rsidRPr="000134ED">
              <w:rPr>
                <w:b/>
              </w:rPr>
              <w:t xml:space="preserve"> </w:t>
            </w:r>
            <w:r w:rsidRPr="000134ED">
              <w:rPr>
                <w:rFonts w:cs="Times New Roman"/>
                <w:b/>
                <w:szCs w:val="28"/>
                <w:lang w:val="en-US"/>
              </w:rPr>
              <w:t>Giảm hoặc hết đau vùng thượng vị</w:t>
            </w:r>
          </w:p>
          <w:p w:rsidR="00E01A60" w:rsidRDefault="000134ED" w:rsidP="000134ED">
            <w:pPr>
              <w:rPr>
                <w:rFonts w:cs="Times New Roman"/>
                <w:szCs w:val="28"/>
                <w:lang w:val="en-US"/>
              </w:rPr>
            </w:pPr>
            <w:r w:rsidRPr="000134ED">
              <w:rPr>
                <w:rFonts w:cs="Times New Roman"/>
                <w:szCs w:val="28"/>
                <w:lang w:val="en-US"/>
              </w:rPr>
              <w:t xml:space="preserve">- Chườm lạnh vùng </w:t>
            </w:r>
            <w:proofErr w:type="spellStart"/>
            <w:r w:rsidRPr="000134ED">
              <w:rPr>
                <w:rFonts w:cs="Times New Roman"/>
                <w:szCs w:val="28"/>
                <w:lang w:val="en-US"/>
              </w:rPr>
              <w:t>thuợng</w:t>
            </w:r>
            <w:proofErr w:type="spellEnd"/>
            <w:r w:rsidRPr="000134ED">
              <w:rPr>
                <w:rFonts w:cs="Times New Roman"/>
                <w:szCs w:val="28"/>
                <w:lang w:val="en-US"/>
              </w:rPr>
              <w:t xml:space="preserve"> vị: </w:t>
            </w:r>
          </w:p>
          <w:p w:rsidR="000134ED" w:rsidRDefault="000134ED" w:rsidP="000134ED">
            <w:pPr>
              <w:rPr>
                <w:rFonts w:cs="Times New Roman"/>
                <w:szCs w:val="28"/>
                <w:lang w:val="en-US"/>
              </w:rPr>
            </w:pPr>
            <w:r w:rsidRPr="000134ED">
              <w:rPr>
                <w:rFonts w:cs="Times New Roman"/>
                <w:szCs w:val="28"/>
                <w:lang w:val="en-US"/>
              </w:rPr>
              <w:t>- Theo dõi tình trạng đau bụng tùy từng mức độ</w:t>
            </w:r>
            <w:r w:rsidR="00C63287">
              <w:rPr>
                <w:rFonts w:cs="Times New Roman"/>
                <w:szCs w:val="28"/>
                <w:lang w:val="en-US"/>
              </w:rPr>
              <w:t>.</w:t>
            </w:r>
          </w:p>
          <w:p w:rsidR="00C63287" w:rsidRDefault="00C63287" w:rsidP="000134ED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………………………………………………………………….</w:t>
            </w:r>
          </w:p>
          <w:p w:rsidR="000134ED" w:rsidRDefault="000134ED" w:rsidP="000134ED">
            <w:pPr>
              <w:rPr>
                <w:b/>
              </w:rPr>
            </w:pPr>
            <w:r w:rsidRPr="000134ED">
              <w:rPr>
                <w:rFonts w:cs="Times New Roman"/>
                <w:b/>
                <w:szCs w:val="28"/>
                <w:lang w:val="en-US"/>
              </w:rPr>
              <w:t>3.</w:t>
            </w:r>
            <w:r w:rsidRPr="000134ED">
              <w:rPr>
                <w:b/>
              </w:rPr>
              <w:t xml:space="preserve"> Đảm bào dinh dưỡng cho người bệnh</w:t>
            </w:r>
          </w:p>
          <w:p w:rsidR="000134ED" w:rsidRPr="000134ED" w:rsidRDefault="000134ED" w:rsidP="000134ED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* </w:t>
            </w:r>
            <w:r w:rsidRPr="000134ED">
              <w:rPr>
                <w:rFonts w:cs="Times New Roman"/>
                <w:szCs w:val="28"/>
                <w:lang w:val="en-US"/>
              </w:rPr>
              <w:t xml:space="preserve">Khi </w:t>
            </w:r>
            <w:r>
              <w:rPr>
                <w:rFonts w:cs="Times New Roman"/>
                <w:szCs w:val="28"/>
                <w:lang w:val="en-US"/>
              </w:rPr>
              <w:t>còn chả</w:t>
            </w:r>
            <w:r w:rsidRPr="000134ED">
              <w:rPr>
                <w:rFonts w:cs="Times New Roman"/>
                <w:szCs w:val="28"/>
                <w:lang w:val="en-US"/>
              </w:rPr>
              <w:t>y máu:</w:t>
            </w:r>
          </w:p>
          <w:p w:rsidR="000134ED" w:rsidRPr="000134ED" w:rsidRDefault="000134ED" w:rsidP="000134ED">
            <w:pPr>
              <w:rPr>
                <w:rFonts w:cs="Times New Roman"/>
                <w:szCs w:val="28"/>
                <w:lang w:val="en-US"/>
              </w:rPr>
            </w:pPr>
            <w:r w:rsidRPr="000134ED">
              <w:rPr>
                <w:rFonts w:cs="Times New Roman"/>
                <w:szCs w:val="28"/>
                <w:lang w:val="en-US"/>
              </w:rPr>
              <w:t>• Tạm thời ngừng ăn, truyền dịch, điện giải</w:t>
            </w:r>
          </w:p>
          <w:p w:rsidR="000134ED" w:rsidRPr="000134ED" w:rsidRDefault="000134ED" w:rsidP="000134ED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Pr="000134ED">
              <w:rPr>
                <w:rFonts w:cs="Times New Roman"/>
                <w:szCs w:val="28"/>
                <w:lang w:val="en-US"/>
              </w:rPr>
              <w:t>Khi có biểu hiện cầm máu:</w:t>
            </w:r>
          </w:p>
          <w:p w:rsidR="000134ED" w:rsidRPr="000134ED" w:rsidRDefault="000134ED" w:rsidP="000134ED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• Ăn lỏ</w:t>
            </w:r>
            <w:r w:rsidRPr="000134ED">
              <w:rPr>
                <w:rFonts w:cs="Times New Roman"/>
                <w:szCs w:val="28"/>
                <w:lang w:val="en-US"/>
              </w:rPr>
              <w:t>ng, thức ăn phải để lạnh.</w:t>
            </w:r>
          </w:p>
          <w:p w:rsidR="000134ED" w:rsidRPr="000134ED" w:rsidRDefault="000134ED" w:rsidP="000134ED">
            <w:pPr>
              <w:rPr>
                <w:rFonts w:cs="Times New Roman"/>
                <w:szCs w:val="28"/>
                <w:lang w:val="en-US"/>
              </w:rPr>
            </w:pPr>
            <w:r w:rsidRPr="000134ED">
              <w:rPr>
                <w:rFonts w:cs="Times New Roman"/>
                <w:szCs w:val="28"/>
                <w:lang w:val="en-US"/>
              </w:rPr>
              <w:t xml:space="preserve">• Chọn thức ăn dễ hấp thu như cháo sữa, súp nghiền, </w:t>
            </w:r>
            <w:proofErr w:type="spellStart"/>
            <w:r w:rsidRPr="000134ED">
              <w:rPr>
                <w:rFonts w:cs="Times New Roman"/>
                <w:szCs w:val="28"/>
                <w:lang w:val="en-US"/>
              </w:rPr>
              <w:t>nuớc</w:t>
            </w:r>
            <w:proofErr w:type="spellEnd"/>
            <w:r w:rsidRPr="000134ED">
              <w:rPr>
                <w:rFonts w:cs="Times New Roman"/>
                <w:szCs w:val="28"/>
                <w:lang w:val="en-US"/>
              </w:rPr>
              <w:t xml:space="preserve"> trái cây.</w:t>
            </w:r>
          </w:p>
          <w:p w:rsidR="000134ED" w:rsidRPr="000134ED" w:rsidRDefault="000134ED" w:rsidP="000134ED">
            <w:pPr>
              <w:rPr>
                <w:rFonts w:cs="Times New Roman"/>
                <w:szCs w:val="28"/>
                <w:lang w:val="en-US"/>
              </w:rPr>
            </w:pPr>
            <w:r w:rsidRPr="000134ED">
              <w:rPr>
                <w:rFonts w:cs="Times New Roman"/>
                <w:szCs w:val="28"/>
                <w:lang w:val="en-US"/>
              </w:rPr>
              <w:t>• Không nên ăn quá nhiều, không nên để người bệnh nhịn đói.</w:t>
            </w:r>
          </w:p>
          <w:p w:rsidR="000134ED" w:rsidRPr="000134ED" w:rsidRDefault="000134ED" w:rsidP="000134ED">
            <w:pPr>
              <w:rPr>
                <w:rFonts w:cs="Times New Roman"/>
                <w:szCs w:val="28"/>
                <w:lang w:val="en-US"/>
              </w:rPr>
            </w:pPr>
            <w:r w:rsidRPr="000134ED">
              <w:rPr>
                <w:rFonts w:cs="Times New Roman"/>
                <w:szCs w:val="28"/>
                <w:lang w:val="en-US"/>
              </w:rPr>
              <w:t>• Nên cho ăn làm nhiều bữa nhò.</w:t>
            </w:r>
          </w:p>
          <w:p w:rsidR="000134ED" w:rsidRPr="000134ED" w:rsidRDefault="000134ED" w:rsidP="000134ED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Pr="000134ED">
              <w:rPr>
                <w:rFonts w:cs="Times New Roman"/>
                <w:szCs w:val="28"/>
                <w:lang w:val="en-US"/>
              </w:rPr>
              <w:t>Khi đã ngừng chảy máu hoàn toàn: Cho ăn đặc dần.</w:t>
            </w:r>
          </w:p>
          <w:p w:rsidR="000134ED" w:rsidRDefault="000134ED" w:rsidP="000134ED">
            <w:pPr>
              <w:rPr>
                <w:rFonts w:cs="Times New Roman"/>
                <w:szCs w:val="28"/>
                <w:lang w:val="en-US"/>
              </w:rPr>
            </w:pPr>
            <w:r w:rsidRPr="000134ED">
              <w:rPr>
                <w:rFonts w:cs="Times New Roman"/>
                <w:szCs w:val="28"/>
                <w:lang w:val="en-US"/>
              </w:rPr>
              <w:t>- Trong thức ăn, đồ uống không được có rượu, cà phê, thuốc lá.</w:t>
            </w:r>
          </w:p>
          <w:p w:rsidR="00C63287" w:rsidRDefault="00C63287" w:rsidP="000134ED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………………………………………………………………….</w:t>
            </w:r>
          </w:p>
          <w:p w:rsidR="00690B6B" w:rsidRDefault="00CE2ABA" w:rsidP="00690B6B">
            <w:pPr>
              <w:rPr>
                <w:rFonts w:cs="Times New Roman"/>
                <w:b/>
                <w:szCs w:val="28"/>
                <w:lang w:val="en-US"/>
              </w:rPr>
            </w:pPr>
            <w:r w:rsidRPr="00CE2ABA">
              <w:rPr>
                <w:rFonts w:cs="Times New Roman"/>
                <w:b/>
                <w:szCs w:val="28"/>
                <w:lang w:val="en-US"/>
              </w:rPr>
              <w:t>4.</w:t>
            </w:r>
            <w:r w:rsidRPr="00CE2ABA">
              <w:rPr>
                <w:b/>
              </w:rPr>
              <w:t xml:space="preserve"> Giảm lo lắng</w:t>
            </w:r>
          </w:p>
          <w:p w:rsidR="00CE2ABA" w:rsidRPr="00CE2ABA" w:rsidRDefault="00CE2ABA" w:rsidP="00CE2ABA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- </w:t>
            </w:r>
            <w:r w:rsidRPr="00CE2ABA">
              <w:rPr>
                <w:rFonts w:cs="Times New Roman"/>
                <w:szCs w:val="28"/>
                <w:lang w:val="en-US"/>
              </w:rPr>
              <w:t xml:space="preserve">Giải thích để </w:t>
            </w:r>
            <w:proofErr w:type="spellStart"/>
            <w:r w:rsidRPr="00CE2ABA">
              <w:rPr>
                <w:rFonts w:cs="Times New Roman"/>
                <w:szCs w:val="28"/>
                <w:lang w:val="en-US"/>
              </w:rPr>
              <w:t>nguời</w:t>
            </w:r>
            <w:proofErr w:type="spellEnd"/>
            <w:r w:rsidRPr="00CE2ABA">
              <w:rPr>
                <w:rFonts w:cs="Times New Roman"/>
                <w:szCs w:val="28"/>
                <w:lang w:val="en-US"/>
              </w:rPr>
              <w:t xml:space="preserve"> bệnh tin tư</w:t>
            </w:r>
            <w:r w:rsidR="00E01A60">
              <w:rPr>
                <w:rFonts w:cs="Times New Roman"/>
                <w:szCs w:val="28"/>
                <w:lang w:val="en-US"/>
              </w:rPr>
              <w:t>ở</w:t>
            </w:r>
            <w:r w:rsidRPr="00CE2ABA">
              <w:rPr>
                <w:rFonts w:cs="Times New Roman"/>
                <w:szCs w:val="28"/>
                <w:lang w:val="en-US"/>
              </w:rPr>
              <w:t>ng vào chuyên môn và yên tâm điều trị</w:t>
            </w:r>
          </w:p>
          <w:p w:rsidR="00CE2ABA" w:rsidRPr="00CE2ABA" w:rsidRDefault="00CE2ABA" w:rsidP="00CE2ABA">
            <w:pPr>
              <w:rPr>
                <w:rFonts w:cs="Times New Roman"/>
                <w:szCs w:val="28"/>
                <w:lang w:val="en-US"/>
              </w:rPr>
            </w:pPr>
            <w:r w:rsidRPr="00CE2ABA">
              <w:rPr>
                <w:rFonts w:cs="Times New Roman"/>
                <w:szCs w:val="28"/>
                <w:lang w:val="en-US"/>
              </w:rPr>
              <w:lastRenderedPageBreak/>
              <w:t>- Thực hiện thuốc an thần theo y lệnh.</w:t>
            </w:r>
          </w:p>
          <w:p w:rsidR="00CE2ABA" w:rsidRPr="00CE2ABA" w:rsidRDefault="00CE2ABA" w:rsidP="00CE2ABA">
            <w:pPr>
              <w:rPr>
                <w:rFonts w:cs="Times New Roman"/>
                <w:szCs w:val="28"/>
                <w:lang w:val="en-US"/>
              </w:rPr>
            </w:pPr>
            <w:r w:rsidRPr="00CE2ABA">
              <w:rPr>
                <w:rFonts w:cs="Times New Roman"/>
                <w:szCs w:val="28"/>
                <w:lang w:val="en-US"/>
              </w:rPr>
              <w:t>- Khi chảy máu đã ngừng và ổn định, hướng dẫn người bệnh những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CE2ABA">
              <w:rPr>
                <w:rFonts w:cs="Times New Roman"/>
                <w:szCs w:val="28"/>
                <w:lang w:val="en-US"/>
              </w:rPr>
              <w:t>phương pháp thư giãn nghi ngơi để giảm lo lắng</w:t>
            </w:r>
          </w:p>
          <w:p w:rsidR="00555D87" w:rsidRDefault="00CE2ABA" w:rsidP="00555D87">
            <w:pPr>
              <w:rPr>
                <w:b/>
              </w:rPr>
            </w:pPr>
            <w:r w:rsidRPr="00CE2ABA">
              <w:rPr>
                <w:b/>
                <w:lang w:val="en-US"/>
              </w:rPr>
              <w:t>5.</w:t>
            </w:r>
            <w:r w:rsidRPr="00CE2ABA">
              <w:rPr>
                <w:b/>
              </w:rPr>
              <w:t xml:space="preserve"> Giáo dục sứ</w:t>
            </w:r>
            <w:r w:rsidR="00D730A4">
              <w:rPr>
                <w:b/>
              </w:rPr>
              <w:t>c khỏe</w:t>
            </w:r>
          </w:p>
          <w:p w:rsidR="00D730A4" w:rsidRDefault="00D730A4" w:rsidP="00555D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* Khi nằm viện:</w:t>
            </w:r>
          </w:p>
          <w:p w:rsidR="00B15986" w:rsidRPr="00B15986" w:rsidRDefault="00B15986" w:rsidP="00555D87">
            <w:pPr>
              <w:rPr>
                <w:lang w:val="en-US"/>
              </w:rPr>
            </w:pPr>
            <w:r w:rsidRPr="00B15986">
              <w:rPr>
                <w:lang w:val="en-US"/>
              </w:rPr>
              <w:t>- Hướng dẫn vệ sinh cá nhân</w:t>
            </w:r>
          </w:p>
          <w:p w:rsidR="00CE2ABA" w:rsidRPr="00CE2ABA" w:rsidRDefault="00CE2ABA" w:rsidP="00CE2ABA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CE2ABA">
              <w:rPr>
                <w:lang w:val="en-US"/>
              </w:rPr>
              <w:t>Phòng và tránh bị bệnh bằng cách lao độ</w:t>
            </w:r>
            <w:r w:rsidR="00D730A4">
              <w:rPr>
                <w:lang w:val="en-US"/>
              </w:rPr>
              <w:t>ng và nghỉ</w:t>
            </w:r>
            <w:r w:rsidRPr="00CE2ABA">
              <w:rPr>
                <w:lang w:val="en-US"/>
              </w:rPr>
              <w:t xml:space="preserve"> ngơi hợp lý.</w:t>
            </w:r>
          </w:p>
          <w:p w:rsidR="00CE2ABA" w:rsidRPr="00CE2ABA" w:rsidRDefault="00CE2ABA" w:rsidP="00CE2ABA">
            <w:pPr>
              <w:rPr>
                <w:lang w:val="en-US"/>
              </w:rPr>
            </w:pPr>
            <w:r w:rsidRPr="00CE2ABA">
              <w:rPr>
                <w:lang w:val="en-US"/>
              </w:rPr>
              <w:t>- Hướng dẫn người bệnh cách phát hiện sớm tình trạng xuất huyế</w:t>
            </w:r>
            <w:r>
              <w:rPr>
                <w:lang w:val="en-US"/>
              </w:rPr>
              <w:t xml:space="preserve">t tiêu </w:t>
            </w:r>
            <w:r w:rsidRPr="00CE2ABA">
              <w:rPr>
                <w:lang w:val="en-US"/>
              </w:rPr>
              <w:t>hóa để điều trị kịp thời.</w:t>
            </w:r>
          </w:p>
          <w:p w:rsidR="00CE2ABA" w:rsidRDefault="00CE2ABA" w:rsidP="00CE2ABA">
            <w:pPr>
              <w:rPr>
                <w:lang w:val="en-US"/>
              </w:rPr>
            </w:pPr>
            <w:r w:rsidRPr="00CE2ABA">
              <w:rPr>
                <w:lang w:val="en-US"/>
              </w:rPr>
              <w:t xml:space="preserve">- Khuyên </w:t>
            </w:r>
            <w:proofErr w:type="spellStart"/>
            <w:r w:rsidRPr="00CE2ABA">
              <w:rPr>
                <w:lang w:val="en-US"/>
              </w:rPr>
              <w:t>nguời</w:t>
            </w:r>
            <w:proofErr w:type="spellEnd"/>
            <w:r w:rsidRPr="00CE2ABA">
              <w:rPr>
                <w:lang w:val="en-US"/>
              </w:rPr>
              <w:t xml:space="preserve"> bệnh không uống rượu, cà phè đen, không uống thuố</w:t>
            </w:r>
            <w:r>
              <w:rPr>
                <w:lang w:val="en-US"/>
              </w:rPr>
              <w:t xml:space="preserve">c </w:t>
            </w:r>
            <w:r w:rsidRPr="00CE2ABA">
              <w:rPr>
                <w:lang w:val="en-US"/>
              </w:rPr>
              <w:t>gây kích thích dạ dày như: Aspirin, các loại corticoid ..</w:t>
            </w:r>
          </w:p>
          <w:p w:rsidR="00D730A4" w:rsidRDefault="00D730A4" w:rsidP="00CE2ABA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………………………………………………………………….</w:t>
            </w:r>
          </w:p>
          <w:p w:rsidR="00D730A4" w:rsidRDefault="00D730A4" w:rsidP="00CE2ABA">
            <w:pPr>
              <w:rPr>
                <w:b/>
                <w:lang w:val="en-US"/>
              </w:rPr>
            </w:pPr>
            <w:r w:rsidRPr="00D730A4">
              <w:rPr>
                <w:b/>
                <w:lang w:val="en-US"/>
              </w:rPr>
              <w:t>* Khi xuất viện:</w:t>
            </w:r>
          </w:p>
          <w:p w:rsidR="00D730A4" w:rsidRPr="00C4105C" w:rsidRDefault="00D730A4" w:rsidP="00D730A4">
            <w:pPr>
              <w:ind w:firstLine="265"/>
              <w:rPr>
                <w:rFonts w:cs="Times New Roman"/>
                <w:color w:val="000000"/>
                <w:szCs w:val="28"/>
              </w:rPr>
            </w:pPr>
            <w:r w:rsidRPr="00C4105C">
              <w:rPr>
                <w:rFonts w:cs="Times New Roman"/>
                <w:szCs w:val="28"/>
              </w:rPr>
              <w:t xml:space="preserve">- </w:t>
            </w:r>
            <w:r w:rsidRPr="00C4105C">
              <w:rPr>
                <w:rFonts w:cs="Times New Roman"/>
                <w:color w:val="000000"/>
                <w:szCs w:val="28"/>
              </w:rPr>
              <w:t>Thực hiện đúng chế độ điều trị và tái khám đúng hẹn.</w:t>
            </w:r>
          </w:p>
          <w:p w:rsidR="00D730A4" w:rsidRPr="00C4105C" w:rsidRDefault="00D730A4" w:rsidP="00D730A4">
            <w:pPr>
              <w:ind w:firstLine="265"/>
              <w:rPr>
                <w:rFonts w:cs="Times New Roman"/>
                <w:szCs w:val="28"/>
              </w:rPr>
            </w:pPr>
            <w:r w:rsidRPr="00C4105C">
              <w:rPr>
                <w:rFonts w:cs="Times New Roman"/>
                <w:color w:val="000000"/>
                <w:szCs w:val="28"/>
              </w:rPr>
              <w:t xml:space="preserve">- </w:t>
            </w:r>
            <w:r w:rsidRPr="00C4105C">
              <w:rPr>
                <w:rFonts w:cs="Times New Roman"/>
                <w:szCs w:val="28"/>
              </w:rPr>
              <w:t>Hướng dẫn người bệnh ăn thứa ăn lõng rồi đặt dần, đầy đủ dinh dưỡng, đạm, mỡ, dường, vitamin.</w:t>
            </w:r>
          </w:p>
          <w:p w:rsidR="00D730A4" w:rsidRPr="00C4105C" w:rsidRDefault="00D730A4" w:rsidP="00D730A4">
            <w:pPr>
              <w:ind w:firstLine="265"/>
              <w:rPr>
                <w:rFonts w:cs="Times New Roman"/>
                <w:color w:val="000000"/>
                <w:szCs w:val="28"/>
              </w:rPr>
            </w:pPr>
            <w:r w:rsidRPr="00C4105C">
              <w:rPr>
                <w:rFonts w:cs="Times New Roman"/>
                <w:szCs w:val="28"/>
              </w:rPr>
              <w:t>- Không ăn thức ăn chua cay, nóng,  tránh các chất kích thích: rượu bia và thuốc lá…; ăn uống điều độ, không nên ăn quá no không để quá đói.</w:t>
            </w:r>
          </w:p>
          <w:p w:rsidR="00D730A4" w:rsidRPr="00C4105C" w:rsidRDefault="00D730A4" w:rsidP="00D730A4">
            <w:pPr>
              <w:ind w:firstLine="265"/>
              <w:rPr>
                <w:rFonts w:cs="Times New Roman"/>
                <w:color w:val="000000"/>
                <w:szCs w:val="28"/>
              </w:rPr>
            </w:pPr>
            <w:r w:rsidRPr="00C4105C">
              <w:rPr>
                <w:rFonts w:cs="Times New Roman"/>
                <w:color w:val="000000"/>
                <w:szCs w:val="28"/>
              </w:rPr>
              <w:t xml:space="preserve">- </w:t>
            </w:r>
            <w:r w:rsidRPr="00C4105C">
              <w:rPr>
                <w:rFonts w:cs="Times New Roman"/>
                <w:szCs w:val="28"/>
              </w:rPr>
              <w:t>Khuyên bệnh nhân không tự ý mua uống các loại thuốc giảm đau, kháng viêm khi không có chỉ định của Bác sĩ.</w:t>
            </w:r>
          </w:p>
          <w:p w:rsidR="00D730A4" w:rsidRPr="00C4105C" w:rsidRDefault="00D730A4" w:rsidP="00D730A4">
            <w:pPr>
              <w:ind w:firstLine="265"/>
              <w:rPr>
                <w:rFonts w:cs="Times New Roman"/>
                <w:color w:val="000000"/>
                <w:szCs w:val="28"/>
              </w:rPr>
            </w:pPr>
            <w:r w:rsidRPr="00C4105C">
              <w:rPr>
                <w:rFonts w:cs="Times New Roman"/>
                <w:color w:val="000000"/>
                <w:szCs w:val="28"/>
              </w:rPr>
              <w:t xml:space="preserve">- </w:t>
            </w:r>
            <w:r w:rsidRPr="00C4105C">
              <w:rPr>
                <w:rFonts w:cs="Times New Roman"/>
                <w:szCs w:val="28"/>
              </w:rPr>
              <w:t>Hướng dẫn người bệnh thực hiện chế độ nghỉ ngơi, tránh tress, hạn chế làm việc nặng.</w:t>
            </w:r>
          </w:p>
          <w:p w:rsidR="00D730A4" w:rsidRDefault="00D730A4" w:rsidP="00D730A4">
            <w:pPr>
              <w:rPr>
                <w:rFonts w:cs="Times New Roman"/>
                <w:szCs w:val="28"/>
              </w:rPr>
            </w:pPr>
            <w:r w:rsidRPr="00C4105C">
              <w:rPr>
                <w:rFonts w:cs="Times New Roman"/>
                <w:color w:val="000000"/>
                <w:szCs w:val="28"/>
              </w:rPr>
              <w:t xml:space="preserve">- </w:t>
            </w:r>
            <w:r w:rsidRPr="00C4105C">
              <w:rPr>
                <w:rFonts w:cs="Times New Roman"/>
                <w:szCs w:val="28"/>
              </w:rPr>
              <w:t>Hướng dẫn bệnh nhân cách phát hiện sớm tình trạng xuất huyết tái phát ( đau vùng thượng vị, nôn ra máu, tiêu phân đen…) để xử trí kịp thời.</w:t>
            </w:r>
          </w:p>
          <w:p w:rsidR="00D730A4" w:rsidRPr="00D730A4" w:rsidRDefault="00D730A4" w:rsidP="00D730A4">
            <w:pPr>
              <w:rPr>
                <w:b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………………………………………………………………….</w:t>
            </w:r>
          </w:p>
        </w:tc>
        <w:tc>
          <w:tcPr>
            <w:tcW w:w="1933" w:type="dxa"/>
          </w:tcPr>
          <w:p w:rsidR="00682E59" w:rsidRPr="00A035C0" w:rsidRDefault="00A035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ĐD</w:t>
            </w:r>
          </w:p>
        </w:tc>
      </w:tr>
      <w:tr w:rsidR="00690B6B" w:rsidRPr="00555D87" w:rsidTr="00682E59">
        <w:tc>
          <w:tcPr>
            <w:tcW w:w="988" w:type="dxa"/>
          </w:tcPr>
          <w:p w:rsidR="00690B6B" w:rsidRPr="00A035C0" w:rsidRDefault="00A035C0" w:rsidP="00235C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6095" w:type="dxa"/>
          </w:tcPr>
          <w:p w:rsidR="00D13C42" w:rsidRPr="00794399" w:rsidRDefault="00D13C42" w:rsidP="00D13C42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Đánh giá, ghi hồ sơ, báo cáo</w:t>
            </w:r>
          </w:p>
          <w:p w:rsidR="00E01A60" w:rsidRPr="00D13C42" w:rsidRDefault="00D13C42" w:rsidP="00E01A60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D13C42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-</w:t>
            </w:r>
            <w:r w:rsidR="00E01A60" w:rsidRPr="00D13C42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Đánh giá </w:t>
            </w:r>
            <w:r w:rsidR="00E01A60" w:rsidRPr="00D13C42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tình trạng người bệnh sau khi can thiệp</w:t>
            </w:r>
          </w:p>
          <w:p w:rsidR="002B1692" w:rsidRPr="002B1692" w:rsidRDefault="002B1692" w:rsidP="00CE2ABA">
            <w:pPr>
              <w:rPr>
                <w:rFonts w:cs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1933" w:type="dxa"/>
          </w:tcPr>
          <w:p w:rsidR="00690B6B" w:rsidRPr="00A035C0" w:rsidRDefault="00A035C0">
            <w:pPr>
              <w:rPr>
                <w:lang w:val="en-US"/>
              </w:rPr>
            </w:pPr>
            <w:r>
              <w:rPr>
                <w:lang w:val="en-US"/>
              </w:rPr>
              <w:t>ĐD</w:t>
            </w:r>
          </w:p>
        </w:tc>
      </w:tr>
    </w:tbl>
    <w:p w:rsidR="003E1B80" w:rsidRDefault="00D13C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35C0" w:rsidTr="00A035C0">
        <w:trPr>
          <w:trHeight w:val="1971"/>
        </w:trPr>
        <w:tc>
          <w:tcPr>
            <w:tcW w:w="4508" w:type="dxa"/>
          </w:tcPr>
          <w:p w:rsidR="00A035C0" w:rsidRPr="00A035C0" w:rsidRDefault="00A035C0" w:rsidP="00A035C0">
            <w:pPr>
              <w:jc w:val="center"/>
              <w:rPr>
                <w:b/>
                <w:lang w:val="en-US"/>
              </w:rPr>
            </w:pPr>
            <w:r w:rsidRPr="00A035C0">
              <w:rPr>
                <w:b/>
                <w:lang w:val="en-US"/>
              </w:rPr>
              <w:t>Soạn thảo</w:t>
            </w:r>
          </w:p>
        </w:tc>
        <w:tc>
          <w:tcPr>
            <w:tcW w:w="4508" w:type="dxa"/>
          </w:tcPr>
          <w:p w:rsidR="00A035C0" w:rsidRDefault="00A035C0" w:rsidP="00A035C0">
            <w:pPr>
              <w:jc w:val="center"/>
            </w:pPr>
            <w:r w:rsidRPr="007E237C">
              <w:rPr>
                <w:b/>
                <w:lang w:val="en-US"/>
              </w:rPr>
              <w:t>Phê duyệt</w:t>
            </w:r>
          </w:p>
        </w:tc>
      </w:tr>
    </w:tbl>
    <w:p w:rsidR="00A035C0" w:rsidRPr="00555D87" w:rsidRDefault="00A035C0"/>
    <w:sectPr w:rsidR="00A035C0" w:rsidRPr="00555D87" w:rsidSect="00A035C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38B"/>
    <w:multiLevelType w:val="hybridMultilevel"/>
    <w:tmpl w:val="21DC6F0A"/>
    <w:lvl w:ilvl="0" w:tplc="6E1213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C4CC0"/>
    <w:multiLevelType w:val="hybridMultilevel"/>
    <w:tmpl w:val="351CD020"/>
    <w:lvl w:ilvl="0" w:tplc="8F6E0D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F54D5"/>
    <w:multiLevelType w:val="hybridMultilevel"/>
    <w:tmpl w:val="D9402A38"/>
    <w:lvl w:ilvl="0" w:tplc="81F4DE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B4D87"/>
    <w:multiLevelType w:val="hybridMultilevel"/>
    <w:tmpl w:val="E6281CF4"/>
    <w:lvl w:ilvl="0" w:tplc="3856BF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25FCD"/>
    <w:multiLevelType w:val="hybridMultilevel"/>
    <w:tmpl w:val="B3845E14"/>
    <w:lvl w:ilvl="0" w:tplc="6BDEC0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60283"/>
    <w:multiLevelType w:val="hybridMultilevel"/>
    <w:tmpl w:val="986E3C7A"/>
    <w:lvl w:ilvl="0" w:tplc="E8D852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1F"/>
    <w:rsid w:val="000134ED"/>
    <w:rsid w:val="00017FB2"/>
    <w:rsid w:val="00235CE6"/>
    <w:rsid w:val="002B1692"/>
    <w:rsid w:val="00353461"/>
    <w:rsid w:val="0050070C"/>
    <w:rsid w:val="00555D87"/>
    <w:rsid w:val="00574C2E"/>
    <w:rsid w:val="00682E59"/>
    <w:rsid w:val="00690B6B"/>
    <w:rsid w:val="00744066"/>
    <w:rsid w:val="00835028"/>
    <w:rsid w:val="008366B2"/>
    <w:rsid w:val="00934127"/>
    <w:rsid w:val="009E7CF2"/>
    <w:rsid w:val="00A035C0"/>
    <w:rsid w:val="00B15986"/>
    <w:rsid w:val="00C4391F"/>
    <w:rsid w:val="00C63287"/>
    <w:rsid w:val="00CE2ABA"/>
    <w:rsid w:val="00D13C42"/>
    <w:rsid w:val="00D730A4"/>
    <w:rsid w:val="00E0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AD3E"/>
  <w15:chartTrackingRefBased/>
  <w15:docId w15:val="{A72695C2-5881-4FBA-B119-371BB1F5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9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66B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5</cp:revision>
  <dcterms:created xsi:type="dcterms:W3CDTF">2023-11-24T07:54:00Z</dcterms:created>
  <dcterms:modified xsi:type="dcterms:W3CDTF">2023-12-07T07:48:00Z</dcterms:modified>
</cp:coreProperties>
</file>