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CEB" w:rsidRPr="00610000" w:rsidRDefault="00AB7CEB" w:rsidP="00AB7CEB">
      <w:pPr>
        <w:rPr>
          <w:rFonts w:asciiTheme="majorHAnsi" w:hAnsiTheme="majorHAnsi" w:cstheme="majorHAnsi"/>
          <w:color w:val="000000" w:themeColor="text1"/>
          <w:szCs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AB7CEB" w:rsidRPr="00610000" w:rsidTr="00DB41B8">
        <w:trPr>
          <w:trHeight w:val="944"/>
        </w:trPr>
        <w:tc>
          <w:tcPr>
            <w:tcW w:w="4508" w:type="dxa"/>
          </w:tcPr>
          <w:p w:rsidR="00AB7CEB" w:rsidRPr="00610000" w:rsidRDefault="00AB7CEB" w:rsidP="00DB41B8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</w:pPr>
            <w:r w:rsidRPr="00610000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BỆNH VIỆN ĐKKV CẦU NGANG</w:t>
            </w:r>
          </w:p>
          <w:p w:rsidR="00AB7CEB" w:rsidRPr="00610000" w:rsidRDefault="00AB7CEB" w:rsidP="00DB41B8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</w:pPr>
            <w:r w:rsidRPr="00610000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KHOA NỘI</w:t>
            </w:r>
          </w:p>
        </w:tc>
        <w:tc>
          <w:tcPr>
            <w:tcW w:w="4508" w:type="dxa"/>
          </w:tcPr>
          <w:p w:rsidR="00AB7CEB" w:rsidRPr="00610000" w:rsidRDefault="00AB7CEB" w:rsidP="00DB41B8">
            <w:pPr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  <w:r w:rsidRPr="00610000"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  <w:t>Số hiệu</w:t>
            </w:r>
            <w:r w:rsidRPr="00610000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>: QTCSNB</w:t>
            </w:r>
            <w:r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>ST- KN</w:t>
            </w:r>
          </w:p>
        </w:tc>
      </w:tr>
      <w:tr w:rsidR="00AB7CEB" w:rsidRPr="00610000" w:rsidTr="00DB41B8">
        <w:trPr>
          <w:trHeight w:val="972"/>
        </w:trPr>
        <w:tc>
          <w:tcPr>
            <w:tcW w:w="4508" w:type="dxa"/>
          </w:tcPr>
          <w:p w:rsidR="00AB7CEB" w:rsidRDefault="00AB7CEB" w:rsidP="00DB41B8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</w:pPr>
            <w:r w:rsidRPr="00610000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QUY TRÌNH CHĂM SÓC BỆ</w:t>
            </w:r>
            <w:r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 xml:space="preserve">NH  </w:t>
            </w:r>
          </w:p>
          <w:p w:rsidR="00AB7CEB" w:rsidRPr="00AB7CEB" w:rsidRDefault="00AB7CEB" w:rsidP="00DB41B8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</w:pPr>
            <w:r w:rsidRPr="00AB7CEB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SUY TIM</w:t>
            </w:r>
          </w:p>
        </w:tc>
        <w:tc>
          <w:tcPr>
            <w:tcW w:w="4508" w:type="dxa"/>
          </w:tcPr>
          <w:p w:rsidR="00AB7CEB" w:rsidRPr="00610000" w:rsidRDefault="00AB7CEB" w:rsidP="00DB41B8">
            <w:pPr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</w:pPr>
            <w:r w:rsidRPr="00610000"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  <w:t>Ngày ban hành:</w:t>
            </w:r>
          </w:p>
          <w:p w:rsidR="00AB7CEB" w:rsidRPr="00610000" w:rsidRDefault="00AB7CEB" w:rsidP="00DB41B8">
            <w:pPr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  <w:r w:rsidRPr="00610000"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  <w:t>Số trang:</w:t>
            </w:r>
          </w:p>
        </w:tc>
      </w:tr>
    </w:tbl>
    <w:p w:rsidR="00AB7CEB" w:rsidRPr="00610000" w:rsidRDefault="00AB7CEB" w:rsidP="00AB7CEB">
      <w:pPr>
        <w:rPr>
          <w:rFonts w:asciiTheme="majorHAnsi" w:hAnsiTheme="majorHAnsi" w:cstheme="majorHAnsi"/>
          <w:color w:val="000000" w:themeColor="text1"/>
          <w:szCs w:val="28"/>
        </w:rPr>
      </w:pPr>
    </w:p>
    <w:p w:rsidR="00AB7CEB" w:rsidRPr="00610000" w:rsidRDefault="00AB7CEB" w:rsidP="00AB7CEB">
      <w:pPr>
        <w:pStyle w:val="ListParagraph"/>
        <w:spacing w:line="276" w:lineRule="auto"/>
        <w:ind w:left="0"/>
        <w:rPr>
          <w:rFonts w:asciiTheme="majorHAnsi" w:hAnsiTheme="majorHAnsi" w:cstheme="majorHAnsi"/>
          <w:color w:val="000000" w:themeColor="text1"/>
          <w:szCs w:val="28"/>
        </w:rPr>
      </w:pPr>
      <w:r w:rsidRPr="00610000">
        <w:rPr>
          <w:rFonts w:asciiTheme="majorHAnsi" w:hAnsiTheme="majorHAnsi" w:cstheme="majorHAnsi"/>
          <w:color w:val="000000" w:themeColor="text1"/>
          <w:szCs w:val="28"/>
        </w:rPr>
        <w:t>I.Mục tiêu</w:t>
      </w:r>
    </w:p>
    <w:p w:rsidR="00AB7CEB" w:rsidRPr="00610000" w:rsidRDefault="00AB7CEB" w:rsidP="00AB7CEB">
      <w:pPr>
        <w:pStyle w:val="ListParagraph"/>
        <w:spacing w:line="276" w:lineRule="auto"/>
        <w:ind w:left="0" w:firstLine="567"/>
        <w:rPr>
          <w:rFonts w:asciiTheme="majorHAnsi" w:hAnsiTheme="majorHAnsi" w:cstheme="majorHAnsi"/>
          <w:color w:val="000000" w:themeColor="text1"/>
          <w:szCs w:val="28"/>
        </w:rPr>
      </w:pPr>
      <w:r w:rsidRPr="00610000">
        <w:rPr>
          <w:rFonts w:asciiTheme="majorHAnsi" w:hAnsiTheme="majorHAnsi" w:cstheme="majorHAnsi"/>
          <w:color w:val="000000" w:themeColor="text1"/>
          <w:szCs w:val="28"/>
        </w:rPr>
        <w:t>- Theo dõi và chăm sóc người bệnh an toàn, hiêu quả</w:t>
      </w:r>
    </w:p>
    <w:p w:rsidR="00AB7CEB" w:rsidRPr="00610000" w:rsidRDefault="00AB7CEB" w:rsidP="00AB7CEB">
      <w:pPr>
        <w:pStyle w:val="ListParagraph"/>
        <w:spacing w:line="276" w:lineRule="auto"/>
        <w:ind w:left="0" w:firstLine="567"/>
        <w:rPr>
          <w:rFonts w:asciiTheme="majorHAnsi" w:hAnsiTheme="majorHAnsi" w:cstheme="majorHAnsi"/>
          <w:color w:val="000000" w:themeColor="text1"/>
          <w:szCs w:val="28"/>
        </w:rPr>
      </w:pPr>
      <w:r w:rsidRPr="00610000">
        <w:rPr>
          <w:rFonts w:asciiTheme="majorHAnsi" w:hAnsiTheme="majorHAnsi" w:cstheme="majorHAnsi"/>
          <w:color w:val="000000" w:themeColor="text1"/>
          <w:szCs w:val="28"/>
        </w:rPr>
        <w:t>- Phát hiện sớm diễn biến bất thường để xử trí kịp thời</w:t>
      </w:r>
    </w:p>
    <w:p w:rsidR="00AB7CEB" w:rsidRPr="00610000" w:rsidRDefault="00AB7CEB" w:rsidP="00AB7CEB">
      <w:pPr>
        <w:pStyle w:val="ListParagraph"/>
        <w:spacing w:line="276" w:lineRule="auto"/>
        <w:ind w:left="0" w:firstLine="567"/>
        <w:rPr>
          <w:rFonts w:asciiTheme="majorHAnsi" w:hAnsiTheme="majorHAnsi" w:cstheme="majorHAnsi"/>
          <w:color w:val="000000" w:themeColor="text1"/>
          <w:szCs w:val="28"/>
        </w:rPr>
      </w:pPr>
      <w:r w:rsidRPr="00610000">
        <w:rPr>
          <w:rFonts w:asciiTheme="majorHAnsi" w:hAnsiTheme="majorHAnsi" w:cstheme="majorHAnsi"/>
          <w:color w:val="000000" w:themeColor="text1"/>
          <w:szCs w:val="28"/>
        </w:rPr>
        <w:t>………………………………………………………………………………</w:t>
      </w:r>
    </w:p>
    <w:p w:rsidR="00AB7CEB" w:rsidRPr="00610000" w:rsidRDefault="00AB7CEB" w:rsidP="00AB7CEB">
      <w:pPr>
        <w:pStyle w:val="ListParagraph"/>
        <w:spacing w:line="276" w:lineRule="auto"/>
        <w:ind w:left="0"/>
        <w:rPr>
          <w:rFonts w:asciiTheme="majorHAnsi" w:hAnsiTheme="majorHAnsi" w:cstheme="majorHAnsi"/>
          <w:color w:val="000000" w:themeColor="text1"/>
          <w:szCs w:val="28"/>
        </w:rPr>
      </w:pPr>
      <w:r w:rsidRPr="00610000">
        <w:rPr>
          <w:rFonts w:asciiTheme="majorHAnsi" w:hAnsiTheme="majorHAnsi" w:cstheme="majorHAnsi"/>
          <w:color w:val="000000" w:themeColor="text1"/>
          <w:szCs w:val="28"/>
        </w:rPr>
        <w:t>2. Phạm vi áp dụng:</w:t>
      </w:r>
    </w:p>
    <w:p w:rsidR="00AB7CEB" w:rsidRPr="00610000" w:rsidRDefault="00AB7CEB" w:rsidP="00AB7CEB">
      <w:pPr>
        <w:pStyle w:val="ListParagraph"/>
        <w:spacing w:line="276" w:lineRule="auto"/>
        <w:ind w:left="0" w:firstLine="567"/>
        <w:rPr>
          <w:rFonts w:asciiTheme="majorHAnsi" w:hAnsiTheme="majorHAnsi" w:cstheme="majorHAnsi"/>
          <w:color w:val="000000" w:themeColor="text1"/>
          <w:szCs w:val="28"/>
        </w:rPr>
      </w:pPr>
      <w:r w:rsidRPr="00610000">
        <w:rPr>
          <w:rFonts w:asciiTheme="majorHAnsi" w:hAnsiTheme="majorHAnsi" w:cstheme="majorHAnsi"/>
          <w:color w:val="000000" w:themeColor="text1"/>
          <w:szCs w:val="28"/>
        </w:rPr>
        <w:t>Quy trình được áp dụng cho điều duỡng chăm sóc tại Bệnh viện đa khoa khu vực Cầu Ngang</w:t>
      </w:r>
    </w:p>
    <w:p w:rsidR="00AB7CEB" w:rsidRPr="00610000" w:rsidRDefault="00AB7CEB" w:rsidP="00AB7CEB">
      <w:pPr>
        <w:pStyle w:val="ListParagraph"/>
        <w:spacing w:line="276" w:lineRule="auto"/>
        <w:ind w:left="0"/>
        <w:rPr>
          <w:rFonts w:asciiTheme="majorHAnsi" w:hAnsiTheme="majorHAnsi" w:cstheme="majorHAnsi"/>
          <w:color w:val="000000" w:themeColor="text1"/>
          <w:szCs w:val="28"/>
        </w:rPr>
      </w:pPr>
      <w:r w:rsidRPr="00610000">
        <w:rPr>
          <w:rFonts w:asciiTheme="majorHAnsi" w:hAnsiTheme="majorHAnsi" w:cstheme="majorHAnsi"/>
          <w:color w:val="000000" w:themeColor="text1"/>
          <w:szCs w:val="28"/>
        </w:rPr>
        <w:t>3. Tài liệu tham khảo:</w:t>
      </w:r>
    </w:p>
    <w:p w:rsidR="00AB7CEB" w:rsidRPr="00610000" w:rsidRDefault="00AB7CEB" w:rsidP="00AB7CEB">
      <w:pPr>
        <w:pStyle w:val="ListParagraph"/>
        <w:spacing w:line="276" w:lineRule="auto"/>
        <w:ind w:left="0" w:firstLine="567"/>
        <w:rPr>
          <w:rFonts w:asciiTheme="majorHAnsi" w:hAnsiTheme="majorHAnsi" w:cstheme="majorHAnsi"/>
          <w:color w:val="000000" w:themeColor="text1"/>
          <w:szCs w:val="28"/>
        </w:rPr>
      </w:pPr>
      <w:r w:rsidRPr="00610000">
        <w:rPr>
          <w:rFonts w:asciiTheme="majorHAnsi" w:hAnsiTheme="majorHAnsi" w:cstheme="majorHAnsi"/>
          <w:color w:val="000000" w:themeColor="text1"/>
          <w:szCs w:val="28"/>
        </w:rPr>
        <w:t>- Thông tư 31/2012/TT-BYT Thông tư Quy định hoạt động điều dưỡng trong bệnh viện</w:t>
      </w:r>
    </w:p>
    <w:p w:rsidR="00AB7CEB" w:rsidRPr="007D6CAD" w:rsidRDefault="00AB7CEB" w:rsidP="007D6CAD">
      <w:pPr>
        <w:pStyle w:val="ListParagraph"/>
        <w:spacing w:line="276" w:lineRule="auto"/>
        <w:ind w:left="0" w:firstLine="567"/>
        <w:rPr>
          <w:rFonts w:asciiTheme="majorHAnsi" w:hAnsiTheme="majorHAnsi" w:cstheme="majorHAnsi"/>
          <w:color w:val="000000" w:themeColor="text1"/>
          <w:szCs w:val="28"/>
          <w:lang w:val="en-US"/>
        </w:rPr>
      </w:pPr>
      <w:r w:rsidRPr="00610000">
        <w:rPr>
          <w:rFonts w:asciiTheme="majorHAnsi" w:hAnsiTheme="majorHAnsi" w:cstheme="majorHAnsi"/>
          <w:color w:val="000000" w:themeColor="text1"/>
          <w:szCs w:val="28"/>
        </w:rPr>
        <w:t xml:space="preserve">- </w:t>
      </w:r>
      <w:r w:rsidR="007D6CAD">
        <w:rPr>
          <w:rFonts w:asciiTheme="majorHAnsi" w:hAnsiTheme="majorHAnsi" w:cstheme="majorHAnsi"/>
          <w:color w:val="000000" w:themeColor="text1"/>
          <w:szCs w:val="28"/>
          <w:lang w:val="en-US"/>
        </w:rPr>
        <w:t>Giáo trình điều dưỡng nội khoa, nhà xuất bản Đại học Thái Nguyên năm 2019</w:t>
      </w:r>
    </w:p>
    <w:p w:rsidR="00AB7CEB" w:rsidRPr="00610000" w:rsidRDefault="00AB7CEB" w:rsidP="00AB7CEB">
      <w:pPr>
        <w:pStyle w:val="ListParagraph"/>
        <w:spacing w:line="276" w:lineRule="auto"/>
        <w:ind w:left="0"/>
        <w:rPr>
          <w:rFonts w:asciiTheme="majorHAnsi" w:hAnsiTheme="majorHAnsi" w:cstheme="majorHAnsi"/>
          <w:color w:val="000000" w:themeColor="text1"/>
          <w:szCs w:val="28"/>
        </w:rPr>
      </w:pPr>
      <w:r w:rsidRPr="00610000">
        <w:rPr>
          <w:rFonts w:asciiTheme="majorHAnsi" w:hAnsiTheme="majorHAnsi" w:cstheme="majorHAnsi"/>
          <w:color w:val="000000" w:themeColor="text1"/>
          <w:szCs w:val="28"/>
        </w:rPr>
        <w:t>4. Giải thích từ ngữ viết tắt:</w:t>
      </w:r>
    </w:p>
    <w:p w:rsidR="00AB7CEB" w:rsidRPr="00610000" w:rsidRDefault="00AB7CEB" w:rsidP="00AB7CEB">
      <w:pPr>
        <w:pStyle w:val="ListParagraph"/>
        <w:spacing w:line="276" w:lineRule="auto"/>
        <w:ind w:left="0" w:firstLine="567"/>
        <w:rPr>
          <w:rFonts w:asciiTheme="majorHAnsi" w:hAnsiTheme="majorHAnsi" w:cstheme="majorHAnsi"/>
          <w:color w:val="000000" w:themeColor="text1"/>
          <w:szCs w:val="28"/>
        </w:rPr>
      </w:pPr>
      <w:r w:rsidRPr="00610000">
        <w:rPr>
          <w:rFonts w:asciiTheme="majorHAnsi" w:hAnsiTheme="majorHAnsi" w:cstheme="majorHAnsi"/>
          <w:color w:val="000000" w:themeColor="text1"/>
          <w:szCs w:val="28"/>
        </w:rPr>
        <w:t>- ĐD : Điều dưỡng</w:t>
      </w:r>
    </w:p>
    <w:p w:rsidR="00AB7CEB" w:rsidRPr="00610000" w:rsidRDefault="00AB7CEB" w:rsidP="00AB7CEB">
      <w:pPr>
        <w:pStyle w:val="ListParagraph"/>
        <w:spacing w:line="276" w:lineRule="auto"/>
        <w:ind w:left="0"/>
        <w:rPr>
          <w:rFonts w:asciiTheme="majorHAnsi" w:hAnsiTheme="majorHAnsi" w:cstheme="majorHAnsi"/>
          <w:color w:val="000000" w:themeColor="text1"/>
          <w:szCs w:val="28"/>
        </w:rPr>
      </w:pPr>
      <w:r w:rsidRPr="00610000">
        <w:rPr>
          <w:rFonts w:asciiTheme="majorHAnsi" w:hAnsiTheme="majorHAnsi" w:cstheme="majorHAnsi"/>
          <w:color w:val="000000" w:themeColor="text1"/>
          <w:szCs w:val="28"/>
        </w:rPr>
        <w:t>5. Quy trình chi tiết</w:t>
      </w:r>
    </w:p>
    <w:p w:rsidR="00AB7CEB" w:rsidRPr="00610000" w:rsidRDefault="00AB7CEB" w:rsidP="00AB7CEB">
      <w:pPr>
        <w:pStyle w:val="ListParagraph"/>
        <w:spacing w:line="276" w:lineRule="auto"/>
        <w:ind w:left="0"/>
        <w:rPr>
          <w:rFonts w:asciiTheme="majorHAnsi" w:hAnsiTheme="majorHAnsi" w:cstheme="majorHAnsi"/>
          <w:color w:val="000000" w:themeColor="text1"/>
          <w:szCs w:val="28"/>
          <w:lang w:val="en-US"/>
        </w:rPr>
      </w:pPr>
      <w:r w:rsidRPr="00610000">
        <w:rPr>
          <w:rFonts w:asciiTheme="majorHAnsi" w:hAnsiTheme="majorHAnsi" w:cstheme="majorHAnsi"/>
          <w:color w:val="000000" w:themeColor="text1"/>
          <w:szCs w:val="28"/>
          <w:lang w:val="en-US"/>
        </w:rPr>
        <w:t xml:space="preserve">A. Lưu đồ: </w:t>
      </w:r>
    </w:p>
    <w:p w:rsidR="00AB7CEB" w:rsidRPr="00610000" w:rsidRDefault="00AB7CEB" w:rsidP="00AB7CEB">
      <w:pPr>
        <w:pStyle w:val="ListParagraph"/>
        <w:spacing w:line="276" w:lineRule="auto"/>
        <w:ind w:left="0"/>
        <w:rPr>
          <w:rFonts w:asciiTheme="majorHAnsi" w:hAnsiTheme="majorHAnsi" w:cstheme="majorHAnsi"/>
          <w:color w:val="000000" w:themeColor="text1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954"/>
        <w:gridCol w:w="1933"/>
      </w:tblGrid>
      <w:tr w:rsidR="00AB7CEB" w:rsidRPr="00610000" w:rsidTr="00DB41B8">
        <w:trPr>
          <w:trHeight w:val="660"/>
        </w:trPr>
        <w:tc>
          <w:tcPr>
            <w:tcW w:w="1129" w:type="dxa"/>
          </w:tcPr>
          <w:p w:rsidR="00AB7CEB" w:rsidRPr="00610000" w:rsidRDefault="00AB7CEB" w:rsidP="00DB41B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</w:pPr>
            <w:r w:rsidRPr="00610000"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  <w:t>STT</w:t>
            </w:r>
          </w:p>
        </w:tc>
        <w:tc>
          <w:tcPr>
            <w:tcW w:w="5954" w:type="dxa"/>
          </w:tcPr>
          <w:p w:rsidR="00AB7CEB" w:rsidRPr="00610000" w:rsidRDefault="00AB7CEB" w:rsidP="00DB41B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</w:pPr>
            <w:r w:rsidRPr="00610000"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  <w:t>Tiến trình  thực hiện</w:t>
            </w:r>
          </w:p>
        </w:tc>
        <w:tc>
          <w:tcPr>
            <w:tcW w:w="1933" w:type="dxa"/>
          </w:tcPr>
          <w:p w:rsidR="00AB7CEB" w:rsidRPr="00610000" w:rsidRDefault="00AB7CEB" w:rsidP="00DB41B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</w:pPr>
            <w:r w:rsidRPr="00610000"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  <w:t>Trách nhiệm</w:t>
            </w:r>
          </w:p>
        </w:tc>
      </w:tr>
      <w:tr w:rsidR="00AB7CEB" w:rsidRPr="00610000" w:rsidTr="00DB41B8">
        <w:trPr>
          <w:trHeight w:val="654"/>
        </w:trPr>
        <w:tc>
          <w:tcPr>
            <w:tcW w:w="1129" w:type="dxa"/>
            <w:vAlign w:val="center"/>
          </w:tcPr>
          <w:p w:rsidR="00AB7CEB" w:rsidRPr="00610000" w:rsidRDefault="00AB7CEB" w:rsidP="00DB41B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  <w:r w:rsidRPr="00610000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>1</w:t>
            </w:r>
          </w:p>
        </w:tc>
        <w:tc>
          <w:tcPr>
            <w:tcW w:w="5954" w:type="dxa"/>
            <w:vAlign w:val="center"/>
          </w:tcPr>
          <w:p w:rsidR="00AB7CEB" w:rsidRPr="00610000" w:rsidRDefault="00AB7CEB" w:rsidP="00DB41B8">
            <w:pPr>
              <w:pStyle w:val="ListParagraph"/>
              <w:ind w:left="0"/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  <w:r w:rsidRPr="00610000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>Nhận định trình trạng người bệnh</w:t>
            </w:r>
          </w:p>
        </w:tc>
        <w:tc>
          <w:tcPr>
            <w:tcW w:w="1933" w:type="dxa"/>
          </w:tcPr>
          <w:p w:rsidR="00AB7CEB" w:rsidRPr="00610000" w:rsidRDefault="00AB7CEB" w:rsidP="00DB41B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  <w:r w:rsidRPr="00610000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>ĐD</w:t>
            </w:r>
          </w:p>
        </w:tc>
      </w:tr>
      <w:tr w:rsidR="00AB7CEB" w:rsidRPr="00610000" w:rsidTr="00DB41B8">
        <w:trPr>
          <w:trHeight w:val="564"/>
        </w:trPr>
        <w:tc>
          <w:tcPr>
            <w:tcW w:w="1129" w:type="dxa"/>
            <w:vAlign w:val="center"/>
          </w:tcPr>
          <w:p w:rsidR="00AB7CEB" w:rsidRPr="00610000" w:rsidRDefault="00AB7CEB" w:rsidP="00DB41B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  <w:r w:rsidRPr="00610000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>2</w:t>
            </w:r>
          </w:p>
        </w:tc>
        <w:tc>
          <w:tcPr>
            <w:tcW w:w="5954" w:type="dxa"/>
            <w:vAlign w:val="center"/>
          </w:tcPr>
          <w:p w:rsidR="00AB7CEB" w:rsidRPr="00610000" w:rsidRDefault="00AB7CEB" w:rsidP="00DB41B8">
            <w:pPr>
              <w:pStyle w:val="ListParagraph"/>
              <w:ind w:left="0"/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  <w:r w:rsidRPr="00610000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>Xác định can thiệp chăm sóc</w:t>
            </w:r>
          </w:p>
        </w:tc>
        <w:tc>
          <w:tcPr>
            <w:tcW w:w="1933" w:type="dxa"/>
          </w:tcPr>
          <w:p w:rsidR="00AB7CEB" w:rsidRPr="00610000" w:rsidRDefault="00AB7CEB" w:rsidP="00DB41B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  <w:r w:rsidRPr="00610000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>ĐD</w:t>
            </w:r>
          </w:p>
        </w:tc>
      </w:tr>
      <w:tr w:rsidR="00AB7CEB" w:rsidRPr="00610000" w:rsidTr="00DB41B8">
        <w:trPr>
          <w:trHeight w:val="558"/>
        </w:trPr>
        <w:tc>
          <w:tcPr>
            <w:tcW w:w="1129" w:type="dxa"/>
            <w:vAlign w:val="center"/>
          </w:tcPr>
          <w:p w:rsidR="00AB7CEB" w:rsidRPr="00610000" w:rsidRDefault="00AB7CEB" w:rsidP="00DB41B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  <w:r w:rsidRPr="00610000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>3</w:t>
            </w:r>
          </w:p>
        </w:tc>
        <w:tc>
          <w:tcPr>
            <w:tcW w:w="5954" w:type="dxa"/>
            <w:vAlign w:val="center"/>
          </w:tcPr>
          <w:p w:rsidR="00AB7CEB" w:rsidRPr="00610000" w:rsidRDefault="00AB7CEB" w:rsidP="00DB41B8">
            <w:pPr>
              <w:pStyle w:val="ListParagraph"/>
              <w:ind w:left="0"/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  <w:r w:rsidRPr="00610000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>Thực hiện các can thiệp chăm sóc</w:t>
            </w:r>
          </w:p>
        </w:tc>
        <w:tc>
          <w:tcPr>
            <w:tcW w:w="1933" w:type="dxa"/>
          </w:tcPr>
          <w:p w:rsidR="00AB7CEB" w:rsidRPr="00610000" w:rsidRDefault="00AB7CEB" w:rsidP="00DB41B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  <w:r w:rsidRPr="00610000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>ĐD</w:t>
            </w:r>
          </w:p>
        </w:tc>
      </w:tr>
      <w:tr w:rsidR="00AB7CEB" w:rsidRPr="00610000" w:rsidTr="00DB41B8">
        <w:trPr>
          <w:trHeight w:val="977"/>
        </w:trPr>
        <w:tc>
          <w:tcPr>
            <w:tcW w:w="1129" w:type="dxa"/>
            <w:vAlign w:val="center"/>
          </w:tcPr>
          <w:p w:rsidR="00AB7CEB" w:rsidRPr="00610000" w:rsidRDefault="00AB7CEB" w:rsidP="00DB41B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  <w:r w:rsidRPr="00610000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>4</w:t>
            </w:r>
          </w:p>
        </w:tc>
        <w:tc>
          <w:tcPr>
            <w:tcW w:w="5954" w:type="dxa"/>
            <w:vAlign w:val="center"/>
          </w:tcPr>
          <w:p w:rsidR="00AB7CEB" w:rsidRPr="00610000" w:rsidRDefault="00AB7CEB" w:rsidP="00DB41B8">
            <w:pPr>
              <w:pStyle w:val="ListParagraph"/>
              <w:ind w:left="0"/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  <w:r w:rsidRPr="00610000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>Đánh giá kết quả thực hiện can thiệp chăm sóc điều dưỡng</w:t>
            </w:r>
          </w:p>
        </w:tc>
        <w:tc>
          <w:tcPr>
            <w:tcW w:w="1933" w:type="dxa"/>
          </w:tcPr>
          <w:p w:rsidR="00AB7CEB" w:rsidRPr="00610000" w:rsidRDefault="00AB7CEB" w:rsidP="00DB41B8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  <w:r w:rsidRPr="00610000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>ĐD</w:t>
            </w:r>
          </w:p>
        </w:tc>
      </w:tr>
    </w:tbl>
    <w:p w:rsidR="00AB7CEB" w:rsidRDefault="00AB7CEB" w:rsidP="00AB7CEB">
      <w:pPr>
        <w:rPr>
          <w:rFonts w:asciiTheme="majorHAnsi" w:hAnsiTheme="majorHAnsi" w:cstheme="majorHAnsi"/>
          <w:color w:val="000000" w:themeColor="text1"/>
          <w:szCs w:val="28"/>
          <w:lang w:val="en-US"/>
        </w:rPr>
      </w:pPr>
    </w:p>
    <w:p w:rsidR="00AB7CEB" w:rsidRDefault="00AB7CEB" w:rsidP="00AB7CEB"/>
    <w:p w:rsidR="00AB7CEB" w:rsidRDefault="00AB7CEB" w:rsidP="00AB7CEB">
      <w:pPr>
        <w:rPr>
          <w:rFonts w:asciiTheme="majorHAnsi" w:hAnsiTheme="majorHAnsi" w:cstheme="majorHAnsi"/>
          <w:b/>
          <w:color w:val="000000" w:themeColor="text1"/>
          <w:szCs w:val="28"/>
          <w:lang w:val="en-US"/>
        </w:rPr>
      </w:pPr>
      <w:r w:rsidRPr="007366BA">
        <w:rPr>
          <w:rFonts w:asciiTheme="majorHAnsi" w:hAnsiTheme="majorHAnsi" w:cstheme="majorHAnsi"/>
          <w:b/>
          <w:color w:val="000000" w:themeColor="text1"/>
          <w:szCs w:val="28"/>
          <w:lang w:val="en-US"/>
        </w:rPr>
        <w:lastRenderedPageBreak/>
        <w:t>B. Diễn tả: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68"/>
        <w:gridCol w:w="7286"/>
        <w:gridCol w:w="1155"/>
      </w:tblGrid>
      <w:tr w:rsidR="00AA2388" w:rsidTr="00AB7CEB">
        <w:tc>
          <w:tcPr>
            <w:tcW w:w="846" w:type="dxa"/>
          </w:tcPr>
          <w:p w:rsidR="00AB7CEB" w:rsidRPr="00AB7CEB" w:rsidRDefault="00AB7CEB" w:rsidP="00AB7CEB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</w:pPr>
            <w:r w:rsidRPr="00AB7CEB"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  <w:t>STT</w:t>
            </w:r>
          </w:p>
        </w:tc>
        <w:tc>
          <w:tcPr>
            <w:tcW w:w="6520" w:type="dxa"/>
          </w:tcPr>
          <w:p w:rsidR="00AB7CEB" w:rsidRDefault="00AB7CEB" w:rsidP="00AB7CEB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</w:pPr>
            <w:r w:rsidRPr="00AB7CEB"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  <w:t>Trình tự thực hiện</w:t>
            </w:r>
          </w:p>
          <w:p w:rsidR="00AB7CEB" w:rsidRPr="00AB7CEB" w:rsidRDefault="00AB7CEB" w:rsidP="00AB7CEB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</w:pPr>
          </w:p>
        </w:tc>
        <w:tc>
          <w:tcPr>
            <w:tcW w:w="1843" w:type="dxa"/>
          </w:tcPr>
          <w:p w:rsidR="00AB7CEB" w:rsidRPr="00AB7CEB" w:rsidRDefault="00AB7CEB" w:rsidP="00AB7CEB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</w:pPr>
            <w:r w:rsidRPr="00AB7CEB"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  <w:t>Trách nhiệm</w:t>
            </w:r>
          </w:p>
        </w:tc>
      </w:tr>
      <w:tr w:rsidR="00AA2388" w:rsidRPr="00AB7CEB" w:rsidTr="00AB7CEB">
        <w:tc>
          <w:tcPr>
            <w:tcW w:w="846" w:type="dxa"/>
          </w:tcPr>
          <w:p w:rsidR="00AB7CEB" w:rsidRDefault="00EE207E" w:rsidP="00AB7CEB">
            <w:pPr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  <w:t>1</w:t>
            </w:r>
          </w:p>
        </w:tc>
        <w:tc>
          <w:tcPr>
            <w:tcW w:w="6520" w:type="dxa"/>
          </w:tcPr>
          <w:p w:rsidR="00AB7CEB" w:rsidRPr="006346F0" w:rsidRDefault="00AB7CEB" w:rsidP="00AB7CEB">
            <w:pPr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</w:pPr>
            <w:r w:rsidRPr="006346F0"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  <w:t>* Nhận định tình trạng người bệnh</w:t>
            </w:r>
          </w:p>
          <w:p w:rsidR="00204176" w:rsidRPr="00204176" w:rsidRDefault="00204176" w:rsidP="00204176">
            <w:pPr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8"/>
              </w:rPr>
              <w:t>Hỏ</w:t>
            </w:r>
            <w:r w:rsidRPr="00204176">
              <w:rPr>
                <w:rFonts w:asciiTheme="majorHAnsi" w:hAnsiTheme="majorHAnsi" w:cstheme="majorHAnsi"/>
                <w:color w:val="000000" w:themeColor="text1"/>
                <w:szCs w:val="28"/>
              </w:rPr>
              <w:t>i bệnh</w:t>
            </w:r>
          </w:p>
          <w:p w:rsidR="00204176" w:rsidRPr="00204176" w:rsidRDefault="00204176" w:rsidP="00204176">
            <w:pPr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204176">
              <w:rPr>
                <w:rFonts w:asciiTheme="majorHAnsi" w:hAnsiTheme="majorHAnsi" w:cstheme="majorHAnsi"/>
                <w:color w:val="000000" w:themeColor="text1"/>
                <w:szCs w:val="28"/>
              </w:rPr>
              <w:t>- Người bệnh có khó thờ, đau thắt ngực, ho...</w:t>
            </w:r>
          </w:p>
          <w:p w:rsidR="00204176" w:rsidRPr="00204176" w:rsidRDefault="00204176" w:rsidP="00204176">
            <w:pPr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204176">
              <w:rPr>
                <w:rFonts w:asciiTheme="majorHAnsi" w:hAnsiTheme="majorHAnsi" w:cstheme="majorHAnsi"/>
                <w:color w:val="000000" w:themeColor="text1"/>
                <w:szCs w:val="28"/>
              </w:rPr>
              <w:t>- Cơn khó thở kịch phát về đêm.</w:t>
            </w:r>
          </w:p>
          <w:p w:rsidR="00204176" w:rsidRPr="00204176" w:rsidRDefault="00204176" w:rsidP="00204176">
            <w:pPr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204176">
              <w:rPr>
                <w:rFonts w:asciiTheme="majorHAnsi" w:hAnsiTheme="majorHAnsi" w:cstheme="majorHAnsi"/>
                <w:color w:val="000000" w:themeColor="text1"/>
                <w:szCs w:val="28"/>
              </w:rPr>
              <w:t>- Lao động nặng, các hoạt động gang sức.</w:t>
            </w:r>
          </w:p>
          <w:p w:rsidR="00204176" w:rsidRPr="00204176" w:rsidRDefault="00204176" w:rsidP="00204176">
            <w:pPr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204176">
              <w:rPr>
                <w:rFonts w:asciiTheme="majorHAnsi" w:hAnsiTheme="majorHAnsi" w:cstheme="majorHAnsi"/>
                <w:color w:val="000000" w:themeColor="text1"/>
                <w:szCs w:val="28"/>
              </w:rPr>
              <w:t>- Uống mộ</w:t>
            </w:r>
            <w:r>
              <w:rPr>
                <w:rFonts w:asciiTheme="majorHAnsi" w:hAnsiTheme="majorHAnsi" w:cstheme="majorHAnsi"/>
                <w:color w:val="000000" w:themeColor="text1"/>
                <w:szCs w:val="28"/>
              </w:rPr>
              <w:t>t số</w:t>
            </w:r>
            <w:r w:rsidRPr="00204176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 loại thuốc gây giữ muối nước hoặc gây giảm sức co củ</w:t>
            </w:r>
            <w:r>
              <w:rPr>
                <w:rFonts w:asciiTheme="majorHAnsi" w:hAnsiTheme="majorHAnsi" w:cstheme="majorHAnsi"/>
                <w:color w:val="000000" w:themeColor="text1"/>
                <w:szCs w:val="28"/>
              </w:rPr>
              <w:t>a</w:t>
            </w:r>
            <w:r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 xml:space="preserve"> </w:t>
            </w:r>
            <w:r w:rsidRPr="00204176">
              <w:rPr>
                <w:rFonts w:asciiTheme="majorHAnsi" w:hAnsiTheme="majorHAnsi" w:cstheme="majorHAnsi"/>
                <w:color w:val="000000" w:themeColor="text1"/>
                <w:szCs w:val="28"/>
              </w:rPr>
              <w:t>cơ tim</w:t>
            </w:r>
          </w:p>
          <w:p w:rsidR="00204176" w:rsidRPr="00204176" w:rsidRDefault="00204176" w:rsidP="00204176">
            <w:pPr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204176">
              <w:rPr>
                <w:rFonts w:asciiTheme="majorHAnsi" w:hAnsiTheme="majorHAnsi" w:cstheme="majorHAnsi"/>
                <w:color w:val="000000" w:themeColor="text1"/>
                <w:szCs w:val="28"/>
              </w:rPr>
              <w:t>- Thói quen ăn mặn.</w:t>
            </w:r>
          </w:p>
          <w:p w:rsidR="00204176" w:rsidRPr="00204176" w:rsidRDefault="00204176" w:rsidP="00204176">
            <w:pPr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- </w:t>
            </w:r>
            <w:r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>K</w:t>
            </w:r>
            <w:r w:rsidRPr="00204176">
              <w:rPr>
                <w:rFonts w:asciiTheme="majorHAnsi" w:hAnsiTheme="majorHAnsi" w:cstheme="majorHAnsi"/>
                <w:color w:val="000000" w:themeColor="text1"/>
                <w:szCs w:val="28"/>
              </w:rPr>
              <w:t>èm một bệnh khác như: Nhiễm trùng đường hô hấp, loạn nhị</w:t>
            </w:r>
            <w:r>
              <w:rPr>
                <w:rFonts w:asciiTheme="majorHAnsi" w:hAnsiTheme="majorHAnsi" w:cstheme="majorHAnsi"/>
                <w:color w:val="000000" w:themeColor="text1"/>
                <w:szCs w:val="28"/>
              </w:rPr>
              <w:t>p</w:t>
            </w:r>
            <w:r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 xml:space="preserve"> </w:t>
            </w:r>
            <w:r w:rsidRPr="00204176">
              <w:rPr>
                <w:rFonts w:asciiTheme="majorHAnsi" w:hAnsiTheme="majorHAnsi" w:cstheme="majorHAnsi"/>
                <w:color w:val="000000" w:themeColor="text1"/>
                <w:szCs w:val="28"/>
              </w:rPr>
              <w:t>tim, tắc động mạch phổi.</w:t>
            </w:r>
          </w:p>
          <w:p w:rsidR="00204176" w:rsidRPr="00204176" w:rsidRDefault="00204176" w:rsidP="00204176">
            <w:pPr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204176">
              <w:rPr>
                <w:rFonts w:asciiTheme="majorHAnsi" w:hAnsiTheme="majorHAnsi" w:cstheme="majorHAnsi"/>
                <w:color w:val="000000" w:themeColor="text1"/>
                <w:szCs w:val="28"/>
              </w:rPr>
              <w:t>- Điều kiện kinh tế, văn hoá, môi trường sống.</w:t>
            </w:r>
          </w:p>
          <w:p w:rsidR="00204176" w:rsidRDefault="00204176" w:rsidP="00204176">
            <w:pPr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8"/>
              </w:rPr>
              <w:t>-T</w:t>
            </w:r>
            <w:r w:rsidRPr="00204176">
              <w:rPr>
                <w:rFonts w:asciiTheme="majorHAnsi" w:hAnsiTheme="majorHAnsi" w:cstheme="majorHAnsi"/>
                <w:color w:val="000000" w:themeColor="text1"/>
                <w:szCs w:val="28"/>
              </w:rPr>
              <w:t>iền s</w:t>
            </w:r>
            <w:r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>ử</w:t>
            </w:r>
            <w:r w:rsidRPr="00204176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 bệnh: tăng huyết áp, bệnh tim mạch... </w:t>
            </w:r>
          </w:p>
          <w:p w:rsidR="00204176" w:rsidRPr="00204176" w:rsidRDefault="00204176" w:rsidP="00204176">
            <w:pPr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204176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 Nhận định thự</w:t>
            </w:r>
            <w:r>
              <w:rPr>
                <w:rFonts w:asciiTheme="majorHAnsi" w:hAnsiTheme="majorHAnsi" w:cstheme="majorHAnsi"/>
                <w:color w:val="000000" w:themeColor="text1"/>
                <w:szCs w:val="28"/>
              </w:rPr>
              <w:t>c thể</w:t>
            </w:r>
          </w:p>
          <w:p w:rsidR="00204176" w:rsidRPr="00204176" w:rsidRDefault="00204176" w:rsidP="00204176">
            <w:pPr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204176">
              <w:rPr>
                <w:rFonts w:asciiTheme="majorHAnsi" w:hAnsiTheme="majorHAnsi" w:cstheme="majorHAnsi"/>
                <w:color w:val="000000" w:themeColor="text1"/>
                <w:szCs w:val="28"/>
              </w:rPr>
              <w:t>+ Tinh thần: Tinh hay lú lẫn, mệ</w:t>
            </w:r>
            <w:r>
              <w:rPr>
                <w:rFonts w:asciiTheme="majorHAnsi" w:hAnsiTheme="majorHAnsi" w:cstheme="majorHAnsi"/>
                <w:color w:val="000000" w:themeColor="text1"/>
                <w:szCs w:val="28"/>
              </w:rPr>
              <w:t>t mỏi, lo lắ</w:t>
            </w:r>
            <w:r w:rsidRPr="00204176">
              <w:rPr>
                <w:rFonts w:asciiTheme="majorHAnsi" w:hAnsiTheme="majorHAnsi" w:cstheme="majorHAnsi"/>
                <w:color w:val="000000" w:themeColor="text1"/>
                <w:szCs w:val="28"/>
              </w:rPr>
              <w:t>ng...</w:t>
            </w:r>
          </w:p>
          <w:p w:rsidR="00204176" w:rsidRPr="00204176" w:rsidRDefault="00204176" w:rsidP="00204176">
            <w:pPr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204176">
              <w:rPr>
                <w:rFonts w:asciiTheme="majorHAnsi" w:hAnsiTheme="majorHAnsi" w:cstheme="majorHAnsi"/>
                <w:color w:val="000000" w:themeColor="text1"/>
                <w:szCs w:val="28"/>
              </w:rPr>
              <w:t>+ Toàn thân và các bộ phận:</w:t>
            </w:r>
          </w:p>
          <w:p w:rsidR="00204176" w:rsidRPr="00204176" w:rsidRDefault="00204176" w:rsidP="00204176">
            <w:pPr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204176">
              <w:rPr>
                <w:rFonts w:asciiTheme="majorHAnsi" w:hAnsiTheme="majorHAnsi" w:cstheme="majorHAnsi"/>
                <w:color w:val="000000" w:themeColor="text1"/>
                <w:szCs w:val="28"/>
              </w:rPr>
              <w:t>- Thề trạ</w:t>
            </w:r>
            <w:r>
              <w:rPr>
                <w:rFonts w:asciiTheme="majorHAnsi" w:hAnsiTheme="majorHAnsi" w:cstheme="majorHAnsi"/>
                <w:color w:val="000000" w:themeColor="text1"/>
                <w:szCs w:val="28"/>
              </w:rPr>
              <w:t>ng gầ</w:t>
            </w:r>
            <w:r w:rsidRPr="00204176">
              <w:rPr>
                <w:rFonts w:asciiTheme="majorHAnsi" w:hAnsiTheme="majorHAnsi" w:cstheme="majorHAnsi"/>
                <w:color w:val="000000" w:themeColor="text1"/>
                <w:szCs w:val="28"/>
              </w:rPr>
              <w:t>y hay béo phì</w:t>
            </w:r>
          </w:p>
          <w:p w:rsidR="00204176" w:rsidRPr="00204176" w:rsidRDefault="00204176" w:rsidP="00204176">
            <w:pPr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204176">
              <w:rPr>
                <w:rFonts w:asciiTheme="majorHAnsi" w:hAnsiTheme="majorHAnsi" w:cstheme="majorHAnsi"/>
                <w:color w:val="000000" w:themeColor="text1"/>
                <w:szCs w:val="28"/>
              </w:rPr>
              <w:t>- Phù: 2 chân, toàn thân, tràn dịch các màng, tăng cân đột ngột...</w:t>
            </w:r>
          </w:p>
          <w:p w:rsidR="00204176" w:rsidRPr="00204176" w:rsidRDefault="00204176" w:rsidP="00204176">
            <w:pPr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204176">
              <w:rPr>
                <w:rFonts w:asciiTheme="majorHAnsi" w:hAnsiTheme="majorHAnsi" w:cstheme="majorHAnsi"/>
                <w:color w:val="000000" w:themeColor="text1"/>
                <w:szCs w:val="28"/>
              </w:rPr>
              <w:t>-Tím da: môi, đầu chi, toàn thân.</w:t>
            </w:r>
          </w:p>
          <w:p w:rsidR="00204176" w:rsidRDefault="00204176" w:rsidP="00204176">
            <w:pPr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204176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- Các dấu hiệu sinh tồn: </w:t>
            </w:r>
          </w:p>
          <w:p w:rsidR="00204176" w:rsidRPr="00204176" w:rsidRDefault="00204176" w:rsidP="00204176">
            <w:pPr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204176">
              <w:rPr>
                <w:rFonts w:asciiTheme="majorHAnsi" w:hAnsiTheme="majorHAnsi" w:cstheme="majorHAnsi"/>
                <w:color w:val="000000" w:themeColor="text1"/>
                <w:szCs w:val="28"/>
              </w:rPr>
              <w:t>- Lượng nước tiểu 24h giảm.</w:t>
            </w:r>
          </w:p>
          <w:p w:rsidR="00204176" w:rsidRPr="00204176" w:rsidRDefault="00204176" w:rsidP="00204176">
            <w:pPr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204176">
              <w:rPr>
                <w:rFonts w:asciiTheme="majorHAnsi" w:hAnsiTheme="majorHAnsi" w:cstheme="majorHAnsi"/>
                <w:color w:val="000000" w:themeColor="text1"/>
                <w:szCs w:val="28"/>
              </w:rPr>
              <w:t>- Tuần hoàn: Tần số, nhịp tim nhanh.</w:t>
            </w:r>
          </w:p>
          <w:p w:rsidR="00204176" w:rsidRPr="00204176" w:rsidRDefault="00204176" w:rsidP="00204176">
            <w:pPr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204176">
              <w:rPr>
                <w:rFonts w:asciiTheme="majorHAnsi" w:hAnsiTheme="majorHAnsi" w:cstheme="majorHAnsi"/>
                <w:color w:val="000000" w:themeColor="text1"/>
                <w:szCs w:val="28"/>
              </w:rPr>
              <w:t>- Hô hấp: Phổi có ran ẩm</w:t>
            </w:r>
          </w:p>
          <w:p w:rsidR="00204176" w:rsidRPr="00204176" w:rsidRDefault="00204176" w:rsidP="00204176">
            <w:pPr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204176">
              <w:rPr>
                <w:rFonts w:asciiTheme="majorHAnsi" w:hAnsiTheme="majorHAnsi" w:cstheme="majorHAnsi"/>
                <w:color w:val="000000" w:themeColor="text1"/>
                <w:szCs w:val="28"/>
              </w:rPr>
              <w:t>- Tĩnh mạch cổ nổi, gan to ứ huyết.</w:t>
            </w:r>
          </w:p>
          <w:p w:rsidR="00204176" w:rsidRPr="00204176" w:rsidRDefault="00204176" w:rsidP="00204176">
            <w:pPr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 Thự</w:t>
            </w:r>
            <w:r w:rsidRPr="00204176">
              <w:rPr>
                <w:rFonts w:asciiTheme="majorHAnsi" w:hAnsiTheme="majorHAnsi" w:cstheme="majorHAnsi"/>
                <w:color w:val="000000" w:themeColor="text1"/>
                <w:szCs w:val="28"/>
              </w:rPr>
              <w:t>c hiện và tham kháo các kết quà xét nghiệm</w:t>
            </w:r>
          </w:p>
          <w:p w:rsidR="00204176" w:rsidRPr="00204176" w:rsidRDefault="00204176" w:rsidP="00204176">
            <w:pPr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204176">
              <w:rPr>
                <w:rFonts w:asciiTheme="majorHAnsi" w:hAnsiTheme="majorHAnsi" w:cstheme="majorHAnsi"/>
                <w:color w:val="000000" w:themeColor="text1"/>
                <w:szCs w:val="28"/>
              </w:rPr>
              <w:t>- Điện tâm đồ</w:t>
            </w:r>
          </w:p>
          <w:p w:rsidR="00204176" w:rsidRPr="00204176" w:rsidRDefault="00204176" w:rsidP="00204176">
            <w:pPr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204176">
              <w:rPr>
                <w:rFonts w:asciiTheme="majorHAnsi" w:hAnsiTheme="majorHAnsi" w:cstheme="majorHAnsi"/>
                <w:color w:val="000000" w:themeColor="text1"/>
                <w:szCs w:val="28"/>
              </w:rPr>
              <w:t>- Siêu âm tim</w:t>
            </w:r>
          </w:p>
          <w:p w:rsidR="00204176" w:rsidRPr="00204176" w:rsidRDefault="00204176" w:rsidP="00204176">
            <w:pPr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204176">
              <w:rPr>
                <w:rFonts w:asciiTheme="majorHAnsi" w:hAnsiTheme="majorHAnsi" w:cstheme="majorHAnsi"/>
                <w:color w:val="000000" w:themeColor="text1"/>
                <w:szCs w:val="28"/>
              </w:rPr>
              <w:t>- X quang tim phổi.</w:t>
            </w:r>
          </w:p>
          <w:p w:rsidR="00FB7450" w:rsidRPr="00204176" w:rsidRDefault="00204176" w:rsidP="00204176">
            <w:pPr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204176">
              <w:rPr>
                <w:rFonts w:asciiTheme="majorHAnsi" w:hAnsiTheme="majorHAnsi" w:cstheme="majorHAnsi"/>
                <w:color w:val="000000" w:themeColor="text1"/>
                <w:szCs w:val="28"/>
              </w:rPr>
              <w:t>- Sinh hoá máu: Glucose, Lipid, điện giải đồ.</w:t>
            </w:r>
          </w:p>
        </w:tc>
        <w:tc>
          <w:tcPr>
            <w:tcW w:w="1843" w:type="dxa"/>
          </w:tcPr>
          <w:p w:rsidR="00FB7450" w:rsidRDefault="00FB7450" w:rsidP="00AB7CEB">
            <w:pPr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</w:p>
          <w:p w:rsidR="00FB7450" w:rsidRDefault="00FB7450" w:rsidP="00AB7CEB">
            <w:pPr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</w:p>
          <w:p w:rsidR="00FB7450" w:rsidRDefault="00FB7450" w:rsidP="00AB7CEB">
            <w:pPr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</w:p>
          <w:p w:rsidR="00FB7450" w:rsidRDefault="00FB7450" w:rsidP="00AB7CEB">
            <w:pPr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</w:p>
          <w:p w:rsidR="00FB7450" w:rsidRDefault="00FB7450" w:rsidP="00AB7CEB">
            <w:pPr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</w:p>
          <w:p w:rsidR="00FB7450" w:rsidRDefault="00FB7450" w:rsidP="00AB7CEB">
            <w:pPr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</w:p>
          <w:p w:rsidR="00FB7450" w:rsidRDefault="00FB7450" w:rsidP="00AB7CEB">
            <w:pPr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</w:p>
          <w:p w:rsidR="00FB7450" w:rsidRDefault="00FB7450" w:rsidP="00AB7CEB">
            <w:pPr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</w:p>
          <w:p w:rsidR="00AB7CEB" w:rsidRPr="00FB7450" w:rsidRDefault="00FB7450" w:rsidP="00AB7CEB">
            <w:pPr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  <w:r w:rsidRPr="00FB7450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>ĐD</w:t>
            </w:r>
          </w:p>
        </w:tc>
      </w:tr>
      <w:tr w:rsidR="00AA2388" w:rsidRPr="00AB7CEB" w:rsidTr="00AB7CEB">
        <w:tc>
          <w:tcPr>
            <w:tcW w:w="846" w:type="dxa"/>
          </w:tcPr>
          <w:p w:rsidR="00995DEC" w:rsidRDefault="00995DEC" w:rsidP="00AB7CEB">
            <w:pPr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</w:pPr>
          </w:p>
        </w:tc>
        <w:tc>
          <w:tcPr>
            <w:tcW w:w="6520" w:type="dxa"/>
          </w:tcPr>
          <w:p w:rsidR="00995DEC" w:rsidRPr="006346F0" w:rsidRDefault="00995DEC" w:rsidP="00AB7CEB">
            <w:pPr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  <w:t>Tiền sử dị ứng thuốc</w:t>
            </w:r>
            <w:r w:rsidR="009C4645"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  <w:t>:……………………………..</w:t>
            </w:r>
          </w:p>
        </w:tc>
        <w:tc>
          <w:tcPr>
            <w:tcW w:w="1843" w:type="dxa"/>
          </w:tcPr>
          <w:p w:rsidR="00995DEC" w:rsidRDefault="00995DEC" w:rsidP="00AB7CEB">
            <w:pPr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</w:p>
        </w:tc>
      </w:tr>
      <w:tr w:rsidR="00AA2388" w:rsidRPr="00AB7CEB" w:rsidTr="00AB7CEB">
        <w:tc>
          <w:tcPr>
            <w:tcW w:w="846" w:type="dxa"/>
          </w:tcPr>
          <w:p w:rsidR="00995DEC" w:rsidRDefault="00995DEC" w:rsidP="00AB7CEB">
            <w:pPr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</w:pPr>
          </w:p>
        </w:tc>
        <w:tc>
          <w:tcPr>
            <w:tcW w:w="6520" w:type="dxa"/>
          </w:tcPr>
          <w:p w:rsidR="00995DEC" w:rsidRPr="006346F0" w:rsidRDefault="00995DEC" w:rsidP="00AB7CEB">
            <w:pPr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  <w:t>Phân cấp chăm sóc</w:t>
            </w:r>
            <w:r w:rsidR="009C4645"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  <w:t>:……………………………….</w:t>
            </w:r>
          </w:p>
        </w:tc>
        <w:tc>
          <w:tcPr>
            <w:tcW w:w="1843" w:type="dxa"/>
          </w:tcPr>
          <w:p w:rsidR="00995DEC" w:rsidRDefault="00995DEC" w:rsidP="00AB7CEB">
            <w:pPr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</w:p>
        </w:tc>
      </w:tr>
      <w:tr w:rsidR="00AA2388" w:rsidRPr="00AB7CEB" w:rsidTr="009C4645">
        <w:trPr>
          <w:trHeight w:val="530"/>
        </w:trPr>
        <w:tc>
          <w:tcPr>
            <w:tcW w:w="846" w:type="dxa"/>
          </w:tcPr>
          <w:p w:rsidR="00AB7CEB" w:rsidRPr="00EE207E" w:rsidRDefault="00EE207E" w:rsidP="00AB7CEB">
            <w:pPr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  <w:t>2</w:t>
            </w:r>
          </w:p>
        </w:tc>
        <w:tc>
          <w:tcPr>
            <w:tcW w:w="6520" w:type="dxa"/>
          </w:tcPr>
          <w:p w:rsidR="00995DEC" w:rsidRPr="0041634A" w:rsidRDefault="0041634A" w:rsidP="00995DEC">
            <w:pPr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Cs w:val="28"/>
                <w:shd w:val="clear" w:color="auto" w:fill="FFFFFF"/>
                <w:lang w:val="en-US"/>
              </w:rPr>
              <w:t>Xác nhận các can thiệp chăm sóc điều dưỡng</w:t>
            </w:r>
          </w:p>
          <w:p w:rsidR="00995DEC" w:rsidRPr="00506193" w:rsidRDefault="00995DEC" w:rsidP="00995DEC">
            <w:pPr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5B761D">
              <w:rPr>
                <w:rFonts w:asciiTheme="majorHAnsi" w:hAnsiTheme="majorHAnsi" w:cstheme="majorHAnsi"/>
                <w:color w:val="000000" w:themeColor="text1"/>
                <w:szCs w:val="28"/>
              </w:rPr>
              <w:t>1.</w:t>
            </w:r>
            <w:r w:rsidRPr="00506193">
              <w:rPr>
                <w:rFonts w:ascii="Arial" w:hAnsi="Arial" w:cs="Arial"/>
                <w:color w:val="3C4043"/>
                <w:shd w:val="clear" w:color="auto" w:fill="FFFFFF"/>
              </w:rPr>
              <w:t xml:space="preserve"> </w:t>
            </w:r>
            <w:r w:rsidR="00204176" w:rsidRPr="00204176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Giảm tưới máu tổ chức liên quan đến giảm chức năng co bóp cùa tim. </w:t>
            </w:r>
          </w:p>
          <w:p w:rsidR="00995DEC" w:rsidRDefault="009C4645" w:rsidP="00995DEC">
            <w:pPr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8"/>
              </w:rPr>
              <w:t>2</w:t>
            </w:r>
            <w:r w:rsidR="00995DEC" w:rsidRPr="00506193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. </w:t>
            </w:r>
            <w:r w:rsidRPr="009C4645">
              <w:rPr>
                <w:rFonts w:asciiTheme="majorHAnsi" w:hAnsiTheme="majorHAnsi" w:cstheme="majorHAnsi"/>
                <w:color w:val="000000" w:themeColor="text1"/>
                <w:szCs w:val="28"/>
              </w:rPr>
              <w:t>Giảm trao đổi khí ờ phổi liên quan đến ứ huyết phổi</w:t>
            </w:r>
          </w:p>
          <w:p w:rsidR="00995DEC" w:rsidRDefault="009C4645" w:rsidP="00995DEC">
            <w:pPr>
              <w:rPr>
                <w:rFonts w:asciiTheme="majorHAnsi" w:hAnsiTheme="majorHAnsi" w:cstheme="majorHAnsi"/>
                <w:color w:val="000000" w:themeColor="text1"/>
                <w:szCs w:val="2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>3</w:t>
            </w:r>
            <w:r w:rsidR="00995DEC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>.</w:t>
            </w:r>
            <w:r w:rsidR="00995DEC" w:rsidRPr="002D4CE9">
              <w:rPr>
                <w:rFonts w:asciiTheme="majorHAnsi" w:hAnsiTheme="majorHAnsi" w:cstheme="majorHAnsi"/>
                <w:color w:val="000000" w:themeColor="text1"/>
                <w:szCs w:val="28"/>
                <w:shd w:val="clear" w:color="auto" w:fill="FFFFFF"/>
              </w:rPr>
              <w:t xml:space="preserve"> </w:t>
            </w:r>
            <w:r w:rsidRPr="009C4645">
              <w:rPr>
                <w:rFonts w:asciiTheme="majorHAnsi" w:hAnsiTheme="majorHAnsi" w:cstheme="majorHAnsi"/>
                <w:color w:val="000000" w:themeColor="text1"/>
                <w:szCs w:val="28"/>
                <w:shd w:val="clear" w:color="auto" w:fill="FFFFFF"/>
              </w:rPr>
              <w:t>Tăng tích dịch trong cơ thể do ứ trệ tuần hoàn ngoại biên</w:t>
            </w:r>
            <w:r w:rsidR="00995DEC" w:rsidRPr="002D4CE9">
              <w:rPr>
                <w:rFonts w:asciiTheme="majorHAnsi" w:hAnsiTheme="majorHAnsi" w:cstheme="majorHAnsi"/>
                <w:color w:val="000000" w:themeColor="text1"/>
                <w:szCs w:val="28"/>
                <w:shd w:val="clear" w:color="auto" w:fill="FFFFFF"/>
              </w:rPr>
              <w:t>.</w:t>
            </w:r>
          </w:p>
          <w:p w:rsidR="009C4645" w:rsidRPr="009C4645" w:rsidRDefault="009C4645" w:rsidP="009C4645">
            <w:pPr>
              <w:rPr>
                <w:rFonts w:asciiTheme="majorHAnsi" w:hAnsiTheme="majorHAnsi" w:cstheme="majorHAnsi"/>
                <w:color w:val="000000" w:themeColor="text1"/>
                <w:szCs w:val="28"/>
                <w:shd w:val="clear" w:color="auto" w:fill="FFFFFF"/>
                <w:lang w:val="en-US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8"/>
                <w:shd w:val="clear" w:color="auto" w:fill="FFFFFF"/>
                <w:lang w:val="en-US"/>
              </w:rPr>
              <w:t>4.</w:t>
            </w:r>
            <w: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Cs w:val="28"/>
                <w:shd w:val="clear" w:color="auto" w:fill="FFFFFF"/>
                <w:lang w:val="en-US"/>
              </w:rPr>
              <w:t>Nguy cơ không tuân thủ</w:t>
            </w:r>
            <w:r w:rsidRPr="009C4645">
              <w:rPr>
                <w:rFonts w:asciiTheme="majorHAnsi" w:hAnsiTheme="majorHAnsi" w:cstheme="majorHAnsi"/>
                <w:color w:val="000000" w:themeColor="text1"/>
                <w:szCs w:val="28"/>
                <w:shd w:val="clear" w:color="auto" w:fill="FFFFFF"/>
                <w:lang w:val="en-US"/>
              </w:rPr>
              <w:t xml:space="preserve"> chế độ điều trị và chăm sóc liên đến người bệnh</w:t>
            </w:r>
            <w:r>
              <w:rPr>
                <w:rFonts w:asciiTheme="majorHAnsi" w:hAnsiTheme="majorHAnsi" w:cstheme="majorHAnsi"/>
                <w:color w:val="000000" w:themeColor="text1"/>
                <w:szCs w:val="28"/>
                <w:shd w:val="clear" w:color="auto" w:fill="FFFFFF"/>
                <w:lang w:val="en-US"/>
              </w:rPr>
              <w:t xml:space="preserve"> </w:t>
            </w:r>
            <w:r w:rsidRPr="009C4645">
              <w:rPr>
                <w:rFonts w:asciiTheme="majorHAnsi" w:hAnsiTheme="majorHAnsi" w:cstheme="majorHAnsi"/>
                <w:color w:val="000000" w:themeColor="text1"/>
                <w:szCs w:val="28"/>
                <w:shd w:val="clear" w:color="auto" w:fill="FFFFFF"/>
                <w:lang w:val="en-US"/>
              </w:rPr>
              <w:t>thiếu kiến thức về bệnh suy tim</w:t>
            </w:r>
          </w:p>
          <w:p w:rsidR="009C4645" w:rsidRPr="00995DEC" w:rsidRDefault="009C4645" w:rsidP="00506193">
            <w:pPr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>………………………………………………………</w:t>
            </w:r>
          </w:p>
        </w:tc>
        <w:tc>
          <w:tcPr>
            <w:tcW w:w="1843" w:type="dxa"/>
          </w:tcPr>
          <w:p w:rsidR="00FB7450" w:rsidRDefault="00FB7450" w:rsidP="00AB7CEB">
            <w:pPr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</w:p>
          <w:p w:rsidR="00AB7CEB" w:rsidRPr="00FB7450" w:rsidRDefault="00FB7450" w:rsidP="00AB7CEB">
            <w:pPr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  <w:r w:rsidRPr="00FB7450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>ĐD</w:t>
            </w:r>
          </w:p>
        </w:tc>
      </w:tr>
      <w:tr w:rsidR="00AA2388" w:rsidRPr="00AB7CEB" w:rsidTr="00AB7CEB">
        <w:tc>
          <w:tcPr>
            <w:tcW w:w="846" w:type="dxa"/>
          </w:tcPr>
          <w:p w:rsidR="00AB7CEB" w:rsidRPr="00EE207E" w:rsidRDefault="00EE207E" w:rsidP="00AB7CEB">
            <w:pPr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6520" w:type="dxa"/>
          </w:tcPr>
          <w:p w:rsidR="00506193" w:rsidRDefault="00506193" w:rsidP="00506193">
            <w:pPr>
              <w:rPr>
                <w:rFonts w:cs="Times New Roman"/>
                <w:b/>
                <w:szCs w:val="28"/>
              </w:rPr>
            </w:pPr>
            <w:r w:rsidRPr="00506193">
              <w:rPr>
                <w:rFonts w:cs="Times New Roman"/>
                <w:b/>
                <w:szCs w:val="28"/>
              </w:rPr>
              <w:t>Thực hiện các can thiệp chăm sóc điều dưỡng</w:t>
            </w:r>
          </w:p>
          <w:p w:rsidR="00AF54A1" w:rsidRPr="006F7138" w:rsidRDefault="00AF54A1" w:rsidP="00AF54A1">
            <w:pPr>
              <w:rPr>
                <w:rFonts w:cs="Times New Roman"/>
                <w:b/>
                <w:szCs w:val="28"/>
                <w:lang w:val="en-US"/>
              </w:rPr>
            </w:pPr>
            <w:r w:rsidRPr="006F7138">
              <w:rPr>
                <w:rFonts w:cs="Times New Roman"/>
                <w:b/>
                <w:szCs w:val="28"/>
                <w:lang w:val="en-US"/>
              </w:rPr>
              <w:t>1.</w:t>
            </w:r>
            <w:r w:rsidR="00AA2388">
              <w:rPr>
                <w:rFonts w:cs="Times New Roman"/>
                <w:b/>
                <w:szCs w:val="28"/>
                <w:lang w:val="en-US"/>
              </w:rPr>
              <w:t xml:space="preserve"> Đánh giá t</w:t>
            </w:r>
            <w:r w:rsidRPr="006F7138">
              <w:rPr>
                <w:rFonts w:cs="Times New Roman"/>
                <w:b/>
                <w:szCs w:val="28"/>
                <w:lang w:val="en-US"/>
              </w:rPr>
              <w:t>ri giác, tổng trạng, da niêm</w:t>
            </w:r>
          </w:p>
          <w:p w:rsidR="00AF54A1" w:rsidRDefault="00AF54A1" w:rsidP="00AF54A1">
            <w:pPr>
              <w:rPr>
                <w:rFonts w:cs="Times New Roman"/>
                <w:szCs w:val="28"/>
              </w:rPr>
            </w:pPr>
            <w:r w:rsidRPr="006F7138">
              <w:rPr>
                <w:rFonts w:cs="Times New Roman"/>
                <w:szCs w:val="28"/>
                <w:lang w:val="en-US"/>
              </w:rPr>
              <w:t>- Bệnh nhân tỉnh hay lơ mơ, màu sắc da</w:t>
            </w:r>
            <w:r w:rsidR="00AA2388">
              <w:rPr>
                <w:rFonts w:cs="Times New Roman"/>
                <w:szCs w:val="28"/>
              </w:rPr>
              <w:t>,……………………</w:t>
            </w:r>
          </w:p>
          <w:p w:rsidR="00AA2388" w:rsidRPr="00AA2388" w:rsidRDefault="00AA2388" w:rsidP="00AF54A1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……………………………………………………………….</w:t>
            </w:r>
          </w:p>
          <w:p w:rsidR="00AF54A1" w:rsidRPr="006F7138" w:rsidRDefault="00AF54A1" w:rsidP="00AF54A1">
            <w:pPr>
              <w:rPr>
                <w:rFonts w:cs="Times New Roman"/>
                <w:b/>
                <w:szCs w:val="28"/>
                <w:lang w:val="en-US"/>
              </w:rPr>
            </w:pPr>
            <w:r w:rsidRPr="006F7138">
              <w:rPr>
                <w:rFonts w:cs="Times New Roman"/>
                <w:b/>
                <w:szCs w:val="28"/>
                <w:lang w:val="en-US"/>
              </w:rPr>
              <w:t xml:space="preserve">2. Theo dõi dấu </w:t>
            </w:r>
            <w:proofErr w:type="spellStart"/>
            <w:r w:rsidRPr="006F7138">
              <w:rPr>
                <w:rFonts w:cs="Times New Roman"/>
                <w:b/>
                <w:szCs w:val="28"/>
                <w:lang w:val="en-US"/>
              </w:rPr>
              <w:t>hiêu</w:t>
            </w:r>
            <w:proofErr w:type="spellEnd"/>
            <w:r w:rsidRPr="006F7138">
              <w:rPr>
                <w:rFonts w:cs="Times New Roman"/>
                <w:b/>
                <w:szCs w:val="28"/>
                <w:lang w:val="en-US"/>
              </w:rPr>
              <w:t xml:space="preserve"> sinh tồn</w:t>
            </w:r>
            <w:r>
              <w:rPr>
                <w:rFonts w:cs="Times New Roman"/>
                <w:b/>
                <w:szCs w:val="28"/>
              </w:rPr>
              <w:t>,</w:t>
            </w:r>
            <w:r w:rsidR="00AA2388">
              <w:rPr>
                <w:rFonts w:cs="Times New Roman"/>
                <w:b/>
                <w:szCs w:val="28"/>
                <w:lang w:val="en-US"/>
              </w:rPr>
              <w:t xml:space="preserve"> triệu chứng</w:t>
            </w:r>
            <w:r>
              <w:rPr>
                <w:rFonts w:cs="Times New Roman"/>
                <w:b/>
                <w:szCs w:val="28"/>
              </w:rPr>
              <w:t xml:space="preserve"> …theo phân cấp chăm sóc</w:t>
            </w:r>
          </w:p>
          <w:p w:rsidR="00AF54A1" w:rsidRDefault="00AF54A1" w:rsidP="00AF54A1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-</w:t>
            </w:r>
            <w:r w:rsidR="00AA2388">
              <w:rPr>
                <w:rFonts w:cs="Times New Roman"/>
                <w:szCs w:val="28"/>
                <w:lang w:val="en-US"/>
              </w:rPr>
              <w:t xml:space="preserve"> Báo bác sĩ khi có dấu hiệu bất thường.</w:t>
            </w:r>
          </w:p>
          <w:p w:rsidR="00AA2388" w:rsidRPr="006F7138" w:rsidRDefault="00AA2388" w:rsidP="00AF54A1">
            <w:pPr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………………………………………………………………….</w:t>
            </w:r>
          </w:p>
          <w:p w:rsidR="00AF54A1" w:rsidRPr="006F7138" w:rsidRDefault="00AF54A1" w:rsidP="00AF54A1">
            <w:pPr>
              <w:rPr>
                <w:rFonts w:cs="Times New Roman"/>
                <w:b/>
                <w:szCs w:val="28"/>
                <w:lang w:val="en-US"/>
              </w:rPr>
            </w:pPr>
            <w:r w:rsidRPr="006F7138">
              <w:rPr>
                <w:rFonts w:cs="Times New Roman"/>
                <w:b/>
                <w:szCs w:val="28"/>
                <w:lang w:val="en-US"/>
              </w:rPr>
              <w:t>3. Thực hiện y lệnh</w:t>
            </w:r>
          </w:p>
          <w:p w:rsidR="00AF54A1" w:rsidRPr="006F7138" w:rsidRDefault="00AF54A1" w:rsidP="00AF54A1">
            <w:pPr>
              <w:rPr>
                <w:rFonts w:cs="Times New Roman"/>
                <w:szCs w:val="28"/>
                <w:lang w:val="en-US"/>
              </w:rPr>
            </w:pPr>
            <w:r w:rsidRPr="006F7138">
              <w:rPr>
                <w:rFonts w:cs="Times New Roman"/>
                <w:szCs w:val="28"/>
                <w:lang w:val="en-US"/>
              </w:rPr>
              <w:t>- Thực hiện y lệnh thuốc</w:t>
            </w:r>
          </w:p>
          <w:p w:rsidR="00AF54A1" w:rsidRPr="006F7138" w:rsidRDefault="00AF54A1" w:rsidP="00AF54A1">
            <w:pPr>
              <w:rPr>
                <w:rFonts w:cs="Times New Roman"/>
                <w:szCs w:val="28"/>
                <w:lang w:val="en-US"/>
              </w:rPr>
            </w:pPr>
            <w:r w:rsidRPr="006F7138">
              <w:rPr>
                <w:rFonts w:cs="Times New Roman"/>
                <w:szCs w:val="28"/>
                <w:lang w:val="en-US"/>
              </w:rPr>
              <w:t xml:space="preserve">- Theo dõi tác dụng phụ của thuốc </w:t>
            </w:r>
          </w:p>
          <w:p w:rsidR="00AF54A1" w:rsidRDefault="00AF54A1" w:rsidP="00AF54A1">
            <w:pPr>
              <w:rPr>
                <w:rFonts w:cs="Times New Roman"/>
                <w:szCs w:val="28"/>
              </w:rPr>
            </w:pPr>
            <w:r w:rsidRPr="006F7138">
              <w:rPr>
                <w:rFonts w:cs="Times New Roman"/>
                <w:szCs w:val="28"/>
                <w:lang w:val="en-US"/>
              </w:rPr>
              <w:t>- Thực hiện y lệnh cận lâm sàng</w:t>
            </w:r>
          </w:p>
          <w:p w:rsidR="00AF54A1" w:rsidRPr="00AF54A1" w:rsidRDefault="00AF54A1" w:rsidP="00506193">
            <w:pPr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…………………………………………………………………</w:t>
            </w:r>
          </w:p>
          <w:p w:rsidR="00204176" w:rsidRDefault="00AF54A1" w:rsidP="00506193">
            <w:pPr>
              <w:shd w:val="clear" w:color="auto" w:fill="FFFFFF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4</w:t>
            </w:r>
            <w:r w:rsidR="00506193" w:rsidRPr="00506193">
              <w:rPr>
                <w:rFonts w:cs="Times New Roman"/>
                <w:b/>
                <w:szCs w:val="28"/>
                <w:lang w:val="en-US"/>
              </w:rPr>
              <w:t xml:space="preserve">. </w:t>
            </w:r>
            <w:r w:rsidR="00204176" w:rsidRPr="00204176">
              <w:rPr>
                <w:rFonts w:cs="Times New Roman"/>
                <w:b/>
                <w:szCs w:val="28"/>
                <w:lang w:val="en-US"/>
              </w:rPr>
              <w:t xml:space="preserve">Tăng cường tưới máu tổ chức </w:t>
            </w:r>
          </w:p>
          <w:p w:rsidR="00204176" w:rsidRPr="00204176" w:rsidRDefault="00506193" w:rsidP="00204176">
            <w:pPr>
              <w:shd w:val="clear" w:color="auto" w:fill="FFFFFF"/>
              <w:rPr>
                <w:rFonts w:eastAsia="Times New Roman" w:cs="Times New Roman"/>
                <w:color w:val="050505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50505"/>
                <w:szCs w:val="28"/>
                <w:lang w:val="en-US" w:eastAsia="vi-VN"/>
              </w:rPr>
              <w:t xml:space="preserve">- </w:t>
            </w:r>
            <w:r w:rsidR="009C4645">
              <w:rPr>
                <w:rFonts w:eastAsia="Times New Roman" w:cs="Times New Roman"/>
                <w:color w:val="050505"/>
                <w:szCs w:val="28"/>
                <w:lang w:val="en-US" w:eastAsia="vi-VN"/>
              </w:rPr>
              <w:t>Để</w:t>
            </w:r>
            <w:r w:rsidR="00204176" w:rsidRPr="00204176">
              <w:rPr>
                <w:rFonts w:eastAsia="Times New Roman" w:cs="Times New Roman"/>
                <w:color w:val="050505"/>
                <w:szCs w:val="28"/>
                <w:lang w:val="en-US" w:eastAsia="vi-VN"/>
              </w:rPr>
              <w:t xml:space="preserve"> người bệnh nằm nghi, t</w:t>
            </w:r>
            <w:r w:rsidR="009C4645">
              <w:rPr>
                <w:rFonts w:eastAsia="Times New Roman" w:cs="Times New Roman"/>
                <w:color w:val="050505"/>
                <w:szCs w:val="28"/>
                <w:lang w:val="en-US" w:eastAsia="vi-VN"/>
              </w:rPr>
              <w:t>ránh các hoạt động gắ</w:t>
            </w:r>
            <w:r w:rsidR="00204176" w:rsidRPr="00204176">
              <w:rPr>
                <w:rFonts w:eastAsia="Times New Roman" w:cs="Times New Roman"/>
                <w:color w:val="050505"/>
                <w:szCs w:val="28"/>
                <w:lang w:val="en-US" w:eastAsia="vi-VN"/>
              </w:rPr>
              <w:t>ng sức.</w:t>
            </w:r>
          </w:p>
          <w:p w:rsidR="00204176" w:rsidRDefault="009C4645" w:rsidP="00204176">
            <w:pPr>
              <w:shd w:val="clear" w:color="auto" w:fill="FFFFFF"/>
              <w:rPr>
                <w:rFonts w:eastAsia="Times New Roman" w:cs="Times New Roman"/>
                <w:color w:val="050505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50505"/>
                <w:szCs w:val="28"/>
                <w:lang w:val="en-US" w:eastAsia="vi-VN"/>
              </w:rPr>
              <w:t xml:space="preserve">- </w:t>
            </w:r>
            <w:r w:rsidR="00AF54A1">
              <w:rPr>
                <w:rFonts w:eastAsia="Times New Roman" w:cs="Times New Roman"/>
                <w:color w:val="050505"/>
                <w:szCs w:val="28"/>
                <w:lang w:val="en-US" w:eastAsia="vi-VN"/>
              </w:rPr>
              <w:t xml:space="preserve">Hướng dẫn </w:t>
            </w:r>
            <w:r w:rsidR="00204176" w:rsidRPr="00204176">
              <w:rPr>
                <w:rFonts w:eastAsia="Times New Roman" w:cs="Times New Roman"/>
                <w:color w:val="050505"/>
                <w:szCs w:val="28"/>
                <w:lang w:val="en-US" w:eastAsia="vi-VN"/>
              </w:rPr>
              <w:t xml:space="preserve"> người bệnh vặn </w:t>
            </w:r>
            <w:r>
              <w:rPr>
                <w:rFonts w:eastAsia="Times New Roman" w:cs="Times New Roman"/>
                <w:color w:val="050505"/>
                <w:szCs w:val="28"/>
                <w:lang w:val="en-US" w:eastAsia="vi-VN"/>
              </w:rPr>
              <w:t xml:space="preserve">động nhẹ nhàng các chi đề phòng </w:t>
            </w:r>
            <w:r w:rsidR="00204176" w:rsidRPr="00204176">
              <w:rPr>
                <w:rFonts w:eastAsia="Times New Roman" w:cs="Times New Roman"/>
                <w:color w:val="050505"/>
                <w:szCs w:val="28"/>
                <w:lang w:val="en-US" w:eastAsia="vi-VN"/>
              </w:rPr>
              <w:t xml:space="preserve">biến chứng </w:t>
            </w:r>
            <w:proofErr w:type="spellStart"/>
            <w:r w:rsidR="00204176" w:rsidRPr="00204176">
              <w:rPr>
                <w:rFonts w:eastAsia="Times New Roman" w:cs="Times New Roman"/>
                <w:color w:val="050505"/>
                <w:szCs w:val="28"/>
                <w:lang w:val="en-US" w:eastAsia="vi-VN"/>
              </w:rPr>
              <w:t>tẳc</w:t>
            </w:r>
            <w:proofErr w:type="spellEnd"/>
            <w:r w:rsidR="00204176" w:rsidRPr="00204176">
              <w:rPr>
                <w:rFonts w:eastAsia="Times New Roman" w:cs="Times New Roman"/>
                <w:color w:val="050505"/>
                <w:szCs w:val="28"/>
                <w:lang w:val="en-US" w:eastAsia="vi-VN"/>
              </w:rPr>
              <w:t xml:space="preserve"> mạch</w:t>
            </w:r>
          </w:p>
          <w:p w:rsidR="00E679AF" w:rsidRPr="00204176" w:rsidRDefault="00E679AF" w:rsidP="00204176">
            <w:pPr>
              <w:shd w:val="clear" w:color="auto" w:fill="FFFFFF"/>
              <w:rPr>
                <w:rFonts w:eastAsia="Times New Roman" w:cs="Times New Roman"/>
                <w:color w:val="050505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50505"/>
                <w:szCs w:val="28"/>
                <w:lang w:val="en-US" w:eastAsia="vi-VN"/>
              </w:rPr>
              <w:t>- Hướng dẫn người bệnh ăn theo chế độ ăn bệnh lý</w:t>
            </w:r>
          </w:p>
          <w:p w:rsidR="00204176" w:rsidRPr="00204176" w:rsidRDefault="00E679AF" w:rsidP="00204176">
            <w:pPr>
              <w:shd w:val="clear" w:color="auto" w:fill="FFFFFF"/>
              <w:rPr>
                <w:rFonts w:eastAsia="Times New Roman" w:cs="Times New Roman"/>
                <w:color w:val="050505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50505"/>
                <w:szCs w:val="28"/>
                <w:lang w:val="en-US" w:eastAsia="vi-VN"/>
              </w:rPr>
              <w:t xml:space="preserve">  +</w:t>
            </w:r>
            <w:r w:rsidR="00204176" w:rsidRPr="00204176">
              <w:rPr>
                <w:rFonts w:eastAsia="Times New Roman" w:cs="Times New Roman"/>
                <w:color w:val="050505"/>
                <w:szCs w:val="28"/>
                <w:lang w:val="en-US" w:eastAsia="vi-VN"/>
              </w:rPr>
              <w:t xml:space="preserve"> Ăn ít một, thức ăn dễ hấp thu</w:t>
            </w:r>
          </w:p>
          <w:p w:rsidR="00506193" w:rsidRPr="009C4645" w:rsidRDefault="00E679AF" w:rsidP="00204176">
            <w:pPr>
              <w:shd w:val="clear" w:color="auto" w:fill="FFFFFF"/>
              <w:rPr>
                <w:rFonts w:eastAsia="Times New Roman" w:cs="Times New Roman"/>
                <w:color w:val="050505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50505"/>
                <w:szCs w:val="28"/>
                <w:lang w:val="en-US" w:eastAsia="vi-VN"/>
              </w:rPr>
              <w:t xml:space="preserve">  + </w:t>
            </w:r>
            <w:r w:rsidR="00204176" w:rsidRPr="00204176">
              <w:rPr>
                <w:rFonts w:eastAsia="Times New Roman" w:cs="Times New Roman"/>
                <w:color w:val="050505"/>
                <w:szCs w:val="28"/>
                <w:lang w:val="en-US" w:eastAsia="vi-VN"/>
              </w:rPr>
              <w:t xml:space="preserve"> Giảm muối, </w:t>
            </w:r>
            <w:proofErr w:type="spellStart"/>
            <w:r w:rsidR="00204176" w:rsidRPr="00204176">
              <w:rPr>
                <w:rFonts w:eastAsia="Times New Roman" w:cs="Times New Roman"/>
                <w:color w:val="050505"/>
                <w:szCs w:val="28"/>
                <w:lang w:val="en-US" w:eastAsia="vi-VN"/>
              </w:rPr>
              <w:t>nuớc</w:t>
            </w:r>
            <w:proofErr w:type="spellEnd"/>
            <w:r w:rsidR="00204176" w:rsidRPr="00204176">
              <w:rPr>
                <w:rFonts w:eastAsia="Times New Roman" w:cs="Times New Roman"/>
                <w:color w:val="050505"/>
                <w:szCs w:val="28"/>
                <w:lang w:val="en-US" w:eastAsia="vi-VN"/>
              </w:rPr>
              <w:t xml:space="preserve"> </w:t>
            </w:r>
            <w:r w:rsidR="009C4645">
              <w:rPr>
                <w:rFonts w:eastAsia="Times New Roman" w:cs="Times New Roman"/>
                <w:color w:val="050505"/>
                <w:szCs w:val="28"/>
                <w:lang w:val="en-US" w:eastAsia="vi-VN"/>
              </w:rPr>
              <w:t xml:space="preserve">(thiết lập </w:t>
            </w:r>
            <w:proofErr w:type="spellStart"/>
            <w:r w:rsidR="009C4645">
              <w:rPr>
                <w:rFonts w:eastAsia="Times New Roman" w:cs="Times New Roman"/>
                <w:color w:val="050505"/>
                <w:szCs w:val="28"/>
                <w:lang w:val="en-US" w:eastAsia="vi-VN"/>
              </w:rPr>
              <w:t>Bilan</w:t>
            </w:r>
            <w:proofErr w:type="spellEnd"/>
            <w:r w:rsidR="009C4645">
              <w:rPr>
                <w:rFonts w:eastAsia="Times New Roman" w:cs="Times New Roman"/>
                <w:color w:val="050505"/>
                <w:szCs w:val="28"/>
                <w:lang w:val="en-US" w:eastAsia="vi-VN"/>
              </w:rPr>
              <w:t xml:space="preserve"> dịch vào - ra)</w:t>
            </w:r>
          </w:p>
          <w:p w:rsidR="009C4645" w:rsidRDefault="00995DEC" w:rsidP="00506193">
            <w:pPr>
              <w:shd w:val="clear" w:color="auto" w:fill="FFFFFF"/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2</w:t>
            </w:r>
            <w:r w:rsidR="005B761D" w:rsidRPr="005B761D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.</w:t>
            </w:r>
            <w:r w:rsidR="009C4645">
              <w:t xml:space="preserve"> </w:t>
            </w:r>
            <w:r w:rsidR="009C4645" w:rsidRPr="009C4645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 xml:space="preserve">Tăng cường trao đổi khí ở phổi </w:t>
            </w:r>
          </w:p>
          <w:p w:rsidR="009C4645" w:rsidRPr="009C4645" w:rsidRDefault="005B761D" w:rsidP="009C4645">
            <w:pPr>
              <w:shd w:val="clear" w:color="auto" w:fill="FFFFFF"/>
              <w:rPr>
                <w:rFonts w:eastAsia="Times New Roman" w:cs="Times New Roman"/>
                <w:color w:val="050505"/>
                <w:szCs w:val="28"/>
                <w:lang w:eastAsia="vi-VN"/>
              </w:rPr>
            </w:pPr>
            <w:r w:rsidRPr="005B761D">
              <w:rPr>
                <w:rFonts w:eastAsia="Times New Roman" w:cs="Times New Roman"/>
                <w:color w:val="050505"/>
                <w:szCs w:val="28"/>
                <w:lang w:eastAsia="vi-VN"/>
              </w:rPr>
              <w:t xml:space="preserve">- </w:t>
            </w:r>
            <w:r w:rsidR="009C4645">
              <w:rPr>
                <w:rFonts w:eastAsia="Times New Roman" w:cs="Times New Roman"/>
                <w:color w:val="050505"/>
                <w:szCs w:val="28"/>
                <w:lang w:eastAsia="vi-VN"/>
              </w:rPr>
              <w:t>Cho người bệnh nằm nghĩ ở tư thế nử</w:t>
            </w:r>
            <w:r w:rsidR="009C4645" w:rsidRPr="009C4645">
              <w:rPr>
                <w:rFonts w:eastAsia="Times New Roman" w:cs="Times New Roman"/>
                <w:color w:val="050505"/>
                <w:szCs w:val="28"/>
                <w:lang w:eastAsia="vi-VN"/>
              </w:rPr>
              <w:t>a ngồi.</w:t>
            </w:r>
          </w:p>
          <w:p w:rsidR="009C4645" w:rsidRPr="009C4645" w:rsidRDefault="009C4645" w:rsidP="009C4645">
            <w:pPr>
              <w:shd w:val="clear" w:color="auto" w:fill="FFFFFF"/>
              <w:rPr>
                <w:rFonts w:eastAsia="Times New Roman" w:cs="Times New Roman"/>
                <w:color w:val="050505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50505"/>
                <w:szCs w:val="28"/>
                <w:lang w:eastAsia="vi-VN"/>
              </w:rPr>
              <w:t>- Nế</w:t>
            </w:r>
            <w:r w:rsidRPr="009C4645">
              <w:rPr>
                <w:rFonts w:eastAsia="Times New Roman" w:cs="Times New Roman"/>
                <w:color w:val="050505"/>
                <w:szCs w:val="28"/>
                <w:lang w:eastAsia="vi-VN"/>
              </w:rPr>
              <w:t>u người bệnh có cơn khó thờ kịch p</w:t>
            </w:r>
            <w:r>
              <w:rPr>
                <w:rFonts w:eastAsia="Times New Roman" w:cs="Times New Roman"/>
                <w:color w:val="050505"/>
                <w:szCs w:val="28"/>
                <w:lang w:eastAsia="vi-VN"/>
              </w:rPr>
              <w:t>hát về đêm thi ngay từ đầu buổi</w:t>
            </w:r>
            <w:r>
              <w:rPr>
                <w:rFonts w:eastAsia="Times New Roman" w:cs="Times New Roman"/>
                <w:color w:val="050505"/>
                <w:szCs w:val="28"/>
                <w:lang w:val="en-US" w:eastAsia="vi-VN"/>
              </w:rPr>
              <w:t xml:space="preserve"> </w:t>
            </w:r>
            <w:r w:rsidRPr="009C4645">
              <w:rPr>
                <w:rFonts w:eastAsia="Times New Roman" w:cs="Times New Roman"/>
                <w:color w:val="050505"/>
                <w:szCs w:val="28"/>
                <w:lang w:eastAsia="vi-VN"/>
              </w:rPr>
              <w:t>tối khuyên người bệnh nằm ngủ ờ tư thế nừa ngồi.</w:t>
            </w:r>
          </w:p>
          <w:p w:rsidR="009C4645" w:rsidRPr="009C4645" w:rsidRDefault="009C4645" w:rsidP="009C4645">
            <w:pPr>
              <w:shd w:val="clear" w:color="auto" w:fill="FFFFFF"/>
              <w:rPr>
                <w:rFonts w:eastAsia="Times New Roman" w:cs="Times New Roman"/>
                <w:color w:val="050505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50505"/>
                <w:szCs w:val="28"/>
                <w:lang w:eastAsia="vi-VN"/>
              </w:rPr>
              <w:t>- Thự</w:t>
            </w:r>
            <w:r w:rsidRPr="009C4645">
              <w:rPr>
                <w:rFonts w:eastAsia="Times New Roman" w:cs="Times New Roman"/>
                <w:color w:val="050505"/>
                <w:szCs w:val="28"/>
                <w:lang w:eastAsia="vi-VN"/>
              </w:rPr>
              <w:t xml:space="preserve">c hiện y lệnh thuốc lợi tiểu. </w:t>
            </w:r>
            <w:r>
              <w:rPr>
                <w:rFonts w:eastAsia="Times New Roman" w:cs="Times New Roman"/>
                <w:color w:val="050505"/>
                <w:szCs w:val="28"/>
                <w:lang w:val="en-US" w:eastAsia="vi-VN"/>
              </w:rPr>
              <w:t>K</w:t>
            </w:r>
            <w:r w:rsidRPr="009C4645">
              <w:rPr>
                <w:rFonts w:eastAsia="Times New Roman" w:cs="Times New Roman"/>
                <w:color w:val="050505"/>
                <w:szCs w:val="28"/>
                <w:lang w:eastAsia="vi-VN"/>
              </w:rPr>
              <w:t>huyến khích người bệnh ăn các loại rau quà chứa nhiều Kali</w:t>
            </w:r>
          </w:p>
          <w:p w:rsidR="009C4645" w:rsidRDefault="009C4645" w:rsidP="009C4645">
            <w:pPr>
              <w:shd w:val="clear" w:color="auto" w:fill="FFFFFF"/>
              <w:rPr>
                <w:rFonts w:eastAsia="Times New Roman" w:cs="Times New Roman"/>
                <w:b/>
                <w:color w:val="050505"/>
                <w:szCs w:val="28"/>
                <w:lang w:eastAsia="vi-VN"/>
              </w:rPr>
            </w:pPr>
            <w:r w:rsidRPr="009C4645">
              <w:rPr>
                <w:rFonts w:eastAsia="Times New Roman" w:cs="Times New Roman"/>
                <w:color w:val="050505"/>
                <w:szCs w:val="28"/>
                <w:lang w:eastAsia="vi-VN"/>
              </w:rPr>
              <w:t>- Cho người bệnh thờ oxy</w:t>
            </w:r>
            <w:r w:rsidRPr="009C4645">
              <w:rPr>
                <w:rFonts w:eastAsia="Times New Roman" w:cs="Times New Roman"/>
                <w:b/>
                <w:color w:val="050505"/>
                <w:szCs w:val="28"/>
                <w:lang w:eastAsia="vi-VN"/>
              </w:rPr>
              <w:t xml:space="preserve"> </w:t>
            </w:r>
          </w:p>
          <w:p w:rsidR="009C4645" w:rsidRDefault="00995DEC" w:rsidP="00506193">
            <w:pPr>
              <w:shd w:val="clear" w:color="auto" w:fill="FFFFFF"/>
              <w:rPr>
                <w:rFonts w:eastAsia="Times New Roman" w:cs="Times New Roman"/>
                <w:b/>
                <w:color w:val="050505"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color w:val="050505"/>
                <w:szCs w:val="28"/>
                <w:lang w:eastAsia="vi-VN"/>
              </w:rPr>
              <w:t>3</w:t>
            </w:r>
            <w:r w:rsidR="005B761D" w:rsidRPr="00A26929">
              <w:rPr>
                <w:rFonts w:eastAsia="Times New Roman" w:cs="Times New Roman"/>
                <w:b/>
                <w:color w:val="050505"/>
                <w:szCs w:val="28"/>
                <w:lang w:eastAsia="vi-VN"/>
              </w:rPr>
              <w:t xml:space="preserve">. </w:t>
            </w:r>
            <w:r w:rsidR="009C4645" w:rsidRPr="009C4645">
              <w:rPr>
                <w:rFonts w:eastAsia="Times New Roman" w:cs="Times New Roman"/>
                <w:b/>
                <w:color w:val="050505"/>
                <w:szCs w:val="28"/>
                <w:lang w:eastAsia="vi-VN"/>
              </w:rPr>
              <w:t xml:space="preserve">Giảm ứ trệ tuần hoàn ngoại biên </w:t>
            </w:r>
          </w:p>
          <w:p w:rsidR="009C4645" w:rsidRPr="009C4645" w:rsidRDefault="00506193" w:rsidP="009C4645">
            <w:pPr>
              <w:shd w:val="clear" w:color="auto" w:fill="FFFFFF"/>
              <w:rPr>
                <w:rFonts w:eastAsia="Times New Roman" w:cs="Times New Roman"/>
                <w:color w:val="050505"/>
                <w:szCs w:val="28"/>
                <w:lang w:eastAsia="vi-VN"/>
              </w:rPr>
            </w:pPr>
            <w:r w:rsidRPr="00506193">
              <w:rPr>
                <w:rFonts w:eastAsia="Times New Roman" w:cs="Times New Roman"/>
                <w:color w:val="050505"/>
                <w:szCs w:val="28"/>
                <w:lang w:eastAsia="vi-VN"/>
              </w:rPr>
              <w:t xml:space="preserve">- </w:t>
            </w:r>
            <w:r w:rsidR="009C4645" w:rsidRPr="009C4645">
              <w:rPr>
                <w:rFonts w:eastAsia="Times New Roman" w:cs="Times New Roman"/>
                <w:color w:val="050505"/>
                <w:szCs w:val="28"/>
                <w:lang w:eastAsia="vi-VN"/>
              </w:rPr>
              <w:t>Chế độ ăn hạn chế muối:</w:t>
            </w:r>
          </w:p>
          <w:p w:rsidR="009C4645" w:rsidRPr="009C4645" w:rsidRDefault="009C4645" w:rsidP="009C4645">
            <w:pPr>
              <w:shd w:val="clear" w:color="auto" w:fill="FFFFFF"/>
              <w:rPr>
                <w:rFonts w:eastAsia="Times New Roman" w:cs="Times New Roman"/>
                <w:color w:val="050505"/>
                <w:szCs w:val="28"/>
                <w:lang w:eastAsia="vi-VN"/>
              </w:rPr>
            </w:pPr>
            <w:r w:rsidRPr="009C4645">
              <w:rPr>
                <w:rFonts w:eastAsia="Times New Roman" w:cs="Times New Roman"/>
                <w:color w:val="050505"/>
                <w:szCs w:val="28"/>
                <w:lang w:eastAsia="vi-VN"/>
              </w:rPr>
              <w:t>- Từ 1-2 gam NaCI/ngày khi có phù nhẹ.</w:t>
            </w:r>
          </w:p>
          <w:p w:rsidR="009C4645" w:rsidRPr="009C4645" w:rsidRDefault="009C4645" w:rsidP="009C4645">
            <w:pPr>
              <w:shd w:val="clear" w:color="auto" w:fill="FFFFFF"/>
              <w:rPr>
                <w:rFonts w:eastAsia="Times New Roman" w:cs="Times New Roman"/>
                <w:color w:val="050505"/>
                <w:szCs w:val="28"/>
                <w:lang w:eastAsia="vi-VN"/>
              </w:rPr>
            </w:pPr>
            <w:r w:rsidRPr="009C4645">
              <w:rPr>
                <w:rFonts w:eastAsia="Times New Roman" w:cs="Times New Roman"/>
                <w:color w:val="050505"/>
                <w:szCs w:val="28"/>
                <w:lang w:eastAsia="vi-VN"/>
              </w:rPr>
              <w:t>- Dưới 1 gam NaCl/ngày khi có phù nhiều, hoặc có tổn thương thận kết hợp.</w:t>
            </w:r>
          </w:p>
          <w:p w:rsidR="009C4645" w:rsidRPr="009C4645" w:rsidRDefault="009C4645" w:rsidP="009C4645">
            <w:pPr>
              <w:shd w:val="clear" w:color="auto" w:fill="FFFFFF"/>
              <w:rPr>
                <w:rFonts w:eastAsia="Times New Roman" w:cs="Times New Roman"/>
                <w:color w:val="050505"/>
                <w:szCs w:val="28"/>
                <w:lang w:eastAsia="vi-VN"/>
              </w:rPr>
            </w:pPr>
            <w:r w:rsidRPr="009C4645">
              <w:rPr>
                <w:rFonts w:eastAsia="Times New Roman" w:cs="Times New Roman"/>
                <w:color w:val="050505"/>
                <w:szCs w:val="28"/>
                <w:lang w:eastAsia="vi-VN"/>
              </w:rPr>
              <w:t xml:space="preserve">- Chi 0,3 gam NaCl/ngày khi suy tim </w:t>
            </w:r>
            <w:r>
              <w:rPr>
                <w:rFonts w:eastAsia="Times New Roman" w:cs="Times New Roman"/>
                <w:color w:val="050505"/>
                <w:szCs w:val="28"/>
                <w:lang w:eastAsia="vi-VN"/>
              </w:rPr>
              <w:t>quá nặng (cho ăn cơm đường, sữa</w:t>
            </w:r>
            <w:r>
              <w:rPr>
                <w:rFonts w:eastAsia="Times New Roman" w:cs="Times New Roman"/>
                <w:color w:val="050505"/>
                <w:szCs w:val="28"/>
                <w:lang w:val="en-US" w:eastAsia="vi-VN"/>
              </w:rPr>
              <w:t xml:space="preserve"> </w:t>
            </w:r>
            <w:r w:rsidRPr="009C4645">
              <w:rPr>
                <w:rFonts w:eastAsia="Times New Roman" w:cs="Times New Roman"/>
                <w:color w:val="050505"/>
                <w:szCs w:val="28"/>
                <w:lang w:eastAsia="vi-VN"/>
              </w:rPr>
              <w:t>đậu nành)</w:t>
            </w:r>
          </w:p>
          <w:p w:rsidR="009C4645" w:rsidRPr="009C4645" w:rsidRDefault="009C4645" w:rsidP="009C4645">
            <w:pPr>
              <w:shd w:val="clear" w:color="auto" w:fill="FFFFFF"/>
              <w:rPr>
                <w:rFonts w:eastAsia="Times New Roman" w:cs="Times New Roman"/>
                <w:color w:val="050505"/>
                <w:szCs w:val="28"/>
                <w:lang w:eastAsia="vi-VN"/>
              </w:rPr>
            </w:pPr>
            <w:r w:rsidRPr="009C4645">
              <w:rPr>
                <w:rFonts w:eastAsia="Times New Roman" w:cs="Times New Roman"/>
                <w:color w:val="050505"/>
                <w:szCs w:val="28"/>
                <w:lang w:eastAsia="vi-VN"/>
              </w:rPr>
              <w:t>+ Hạn chế dịch và nước uống vào: Lượng nước vào = Luợng tiểu 24h + 300ml.</w:t>
            </w:r>
          </w:p>
          <w:p w:rsidR="009C4645" w:rsidRPr="009C4645" w:rsidRDefault="009C4645" w:rsidP="009C4645">
            <w:pPr>
              <w:shd w:val="clear" w:color="auto" w:fill="FFFFFF"/>
              <w:rPr>
                <w:rFonts w:eastAsia="Times New Roman" w:cs="Times New Roman"/>
                <w:color w:val="050505"/>
                <w:szCs w:val="28"/>
                <w:lang w:eastAsia="vi-VN"/>
              </w:rPr>
            </w:pPr>
            <w:r w:rsidRPr="009C4645">
              <w:rPr>
                <w:rFonts w:eastAsia="Times New Roman" w:cs="Times New Roman"/>
                <w:color w:val="050505"/>
                <w:szCs w:val="28"/>
                <w:lang w:eastAsia="vi-VN"/>
              </w:rPr>
              <w:t>- Theo dõi lượng nước tiểu hàng ngày.</w:t>
            </w:r>
          </w:p>
          <w:p w:rsidR="00C742A1" w:rsidRPr="00C742A1" w:rsidRDefault="009C4645" w:rsidP="00506193">
            <w:pPr>
              <w:shd w:val="clear" w:color="auto" w:fill="FFFFFF"/>
              <w:rPr>
                <w:rFonts w:eastAsia="Times New Roman" w:cs="Times New Roman"/>
                <w:color w:val="050505"/>
                <w:szCs w:val="28"/>
                <w:lang w:eastAsia="vi-VN"/>
              </w:rPr>
            </w:pPr>
            <w:r w:rsidRPr="009C4645">
              <w:rPr>
                <w:rFonts w:eastAsia="Times New Roman" w:cs="Times New Roman"/>
                <w:color w:val="050505"/>
                <w:szCs w:val="28"/>
                <w:lang w:eastAsia="vi-VN"/>
              </w:rPr>
              <w:t>+ Thực hiện y lệnh thuốc lợi tiểu, chú ý bù đủ Kali.</w:t>
            </w:r>
            <w:r w:rsidR="00506193" w:rsidRPr="00506193">
              <w:rPr>
                <w:rFonts w:eastAsia="Times New Roman" w:cs="Times New Roman"/>
                <w:color w:val="050505"/>
                <w:szCs w:val="28"/>
                <w:lang w:eastAsia="vi-VN"/>
              </w:rPr>
              <w:t xml:space="preserve">. </w:t>
            </w:r>
          </w:p>
          <w:p w:rsidR="00E679AF" w:rsidRDefault="00E679AF" w:rsidP="009C4645">
            <w:pPr>
              <w:shd w:val="clear" w:color="auto" w:fill="FFFFFF"/>
              <w:rPr>
                <w:rFonts w:eastAsia="Times New Roman" w:cs="Times New Roman"/>
                <w:b/>
                <w:color w:val="050505"/>
                <w:szCs w:val="28"/>
                <w:lang w:eastAsia="vi-VN"/>
              </w:rPr>
            </w:pPr>
            <w:r w:rsidRPr="00E679AF">
              <w:rPr>
                <w:rFonts w:eastAsia="Times New Roman" w:cs="Times New Roman"/>
                <w:b/>
                <w:color w:val="050505"/>
                <w:szCs w:val="28"/>
                <w:lang w:val="en-US" w:eastAsia="vi-VN"/>
              </w:rPr>
              <w:t xml:space="preserve">4. </w:t>
            </w:r>
            <w:r w:rsidR="009C4645" w:rsidRPr="00E679AF">
              <w:rPr>
                <w:rFonts w:eastAsia="Times New Roman" w:cs="Times New Roman"/>
                <w:b/>
                <w:color w:val="050505"/>
                <w:szCs w:val="28"/>
                <w:lang w:eastAsia="vi-VN"/>
              </w:rPr>
              <w:t>Giáo dục cho người bệnh</w:t>
            </w:r>
          </w:p>
          <w:p w:rsidR="00E679AF" w:rsidRDefault="00E679AF" w:rsidP="009C4645">
            <w:pPr>
              <w:shd w:val="clear" w:color="auto" w:fill="FFFFFF"/>
              <w:rPr>
                <w:rFonts w:eastAsia="Times New Roman" w:cs="Times New Roman"/>
                <w:color w:val="050505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b/>
                <w:color w:val="050505"/>
                <w:szCs w:val="28"/>
                <w:lang w:val="en-US" w:eastAsia="vi-VN"/>
              </w:rPr>
              <w:t xml:space="preserve">  *K</w:t>
            </w:r>
            <w:r w:rsidRPr="00E679AF">
              <w:rPr>
                <w:rFonts w:eastAsia="Times New Roman" w:cs="Times New Roman"/>
                <w:b/>
                <w:color w:val="050505"/>
                <w:szCs w:val="28"/>
                <w:lang w:val="en-US" w:eastAsia="vi-VN"/>
              </w:rPr>
              <w:t>hi nằm viện</w:t>
            </w:r>
            <w:r>
              <w:rPr>
                <w:rFonts w:eastAsia="Times New Roman" w:cs="Times New Roman"/>
                <w:color w:val="050505"/>
                <w:szCs w:val="28"/>
                <w:lang w:val="en-US" w:eastAsia="vi-VN"/>
              </w:rPr>
              <w:t xml:space="preserve">: </w:t>
            </w:r>
          </w:p>
          <w:p w:rsidR="009C4645" w:rsidRDefault="00C742A1" w:rsidP="009C4645">
            <w:pPr>
              <w:shd w:val="clear" w:color="auto" w:fill="FFFFFF"/>
              <w:rPr>
                <w:rFonts w:eastAsia="Times New Roman" w:cs="Times New Roman"/>
                <w:color w:val="050505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50505"/>
                <w:szCs w:val="28"/>
                <w:lang w:val="en-US" w:eastAsia="vi-VN"/>
              </w:rPr>
              <w:t xml:space="preserve">- </w:t>
            </w:r>
            <w:r w:rsidR="00E679AF">
              <w:rPr>
                <w:rFonts w:eastAsia="Times New Roman" w:cs="Times New Roman"/>
                <w:color w:val="050505"/>
                <w:szCs w:val="28"/>
                <w:lang w:val="en-US" w:eastAsia="vi-VN"/>
              </w:rPr>
              <w:t>H</w:t>
            </w:r>
            <w:r w:rsidR="009C4645" w:rsidRPr="009C4645">
              <w:rPr>
                <w:rFonts w:eastAsia="Times New Roman" w:cs="Times New Roman"/>
                <w:color w:val="050505"/>
                <w:szCs w:val="28"/>
                <w:lang w:eastAsia="vi-VN"/>
              </w:rPr>
              <w:t xml:space="preserve">iểu </w:t>
            </w:r>
            <w:r w:rsidR="009C4645">
              <w:rPr>
                <w:rFonts w:eastAsia="Times New Roman" w:cs="Times New Roman"/>
                <w:color w:val="050505"/>
                <w:szCs w:val="28"/>
                <w:lang w:eastAsia="vi-VN"/>
              </w:rPr>
              <w:t>về suy tim như: các biểu hiện củ</w:t>
            </w:r>
            <w:r w:rsidR="009C4645" w:rsidRPr="009C4645">
              <w:rPr>
                <w:rFonts w:eastAsia="Times New Roman" w:cs="Times New Roman"/>
                <w:color w:val="050505"/>
                <w:szCs w:val="28"/>
                <w:lang w:eastAsia="vi-VN"/>
              </w:rPr>
              <w:t>a suy</w:t>
            </w:r>
            <w:r w:rsidR="009C4645">
              <w:rPr>
                <w:rFonts w:eastAsia="Times New Roman" w:cs="Times New Roman"/>
                <w:color w:val="050505"/>
                <w:szCs w:val="28"/>
                <w:lang w:val="en-US" w:eastAsia="vi-VN"/>
              </w:rPr>
              <w:t xml:space="preserve"> </w:t>
            </w:r>
            <w:r w:rsidR="009C4645" w:rsidRPr="009C4645">
              <w:rPr>
                <w:rFonts w:eastAsia="Times New Roman" w:cs="Times New Roman"/>
                <w:color w:val="050505"/>
                <w:szCs w:val="28"/>
                <w:lang w:eastAsia="vi-VN"/>
              </w:rPr>
              <w:t>tim, các yếu tố gây suy tim hoặc làm tăng nặng suy tim, cách điều trị suy tim,</w:t>
            </w:r>
            <w:r w:rsidR="009C4645">
              <w:rPr>
                <w:rFonts w:eastAsia="Times New Roman" w:cs="Times New Roman"/>
                <w:color w:val="050505"/>
                <w:szCs w:val="28"/>
                <w:lang w:val="en-US" w:eastAsia="vi-VN"/>
              </w:rPr>
              <w:t xml:space="preserve"> </w:t>
            </w:r>
            <w:r>
              <w:rPr>
                <w:rFonts w:eastAsia="Times New Roman" w:cs="Times New Roman"/>
                <w:color w:val="050505"/>
                <w:szCs w:val="28"/>
                <w:lang w:eastAsia="vi-VN"/>
              </w:rPr>
              <w:t>theo dõi, tự</w:t>
            </w:r>
            <w:r w:rsidR="009C4645" w:rsidRPr="009C4645">
              <w:rPr>
                <w:rFonts w:eastAsia="Times New Roman" w:cs="Times New Roman"/>
                <w:color w:val="050505"/>
                <w:szCs w:val="28"/>
                <w:lang w:eastAsia="vi-VN"/>
              </w:rPr>
              <w:t xml:space="preserve"> chăm sóc...</w:t>
            </w:r>
          </w:p>
          <w:p w:rsidR="00C742A1" w:rsidRPr="00C742A1" w:rsidRDefault="00C742A1" w:rsidP="00C742A1">
            <w:pPr>
              <w:pStyle w:val="ListParagraph"/>
              <w:shd w:val="clear" w:color="auto" w:fill="FFFFFF"/>
              <w:ind w:left="0"/>
              <w:rPr>
                <w:rFonts w:eastAsia="Times New Roman" w:cs="Times New Roman"/>
                <w:color w:val="050505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50505"/>
                <w:szCs w:val="28"/>
                <w:lang w:val="en-US" w:eastAsia="vi-VN"/>
              </w:rPr>
              <w:lastRenderedPageBreak/>
              <w:t>-Hướng dẫn vệ sinh cá nhân</w:t>
            </w:r>
          </w:p>
          <w:p w:rsidR="009C4645" w:rsidRPr="009C4645" w:rsidRDefault="00C742A1" w:rsidP="009C4645">
            <w:pPr>
              <w:shd w:val="clear" w:color="auto" w:fill="FFFFFF"/>
              <w:rPr>
                <w:rFonts w:eastAsia="Times New Roman" w:cs="Times New Roman"/>
                <w:color w:val="050505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50505"/>
                <w:szCs w:val="28"/>
                <w:lang w:eastAsia="vi-VN"/>
              </w:rPr>
              <w:t>-</w:t>
            </w:r>
            <w:r w:rsidR="009C4645" w:rsidRPr="009C4645">
              <w:rPr>
                <w:rFonts w:eastAsia="Times New Roman" w:cs="Times New Roman"/>
                <w:color w:val="050505"/>
                <w:szCs w:val="28"/>
                <w:lang w:eastAsia="vi-VN"/>
              </w:rPr>
              <w:t xml:space="preserve"> Loại b</w:t>
            </w:r>
            <w:r>
              <w:rPr>
                <w:rFonts w:eastAsia="Times New Roman" w:cs="Times New Roman"/>
                <w:color w:val="050505"/>
                <w:szCs w:val="28"/>
                <w:lang w:eastAsia="vi-VN"/>
              </w:rPr>
              <w:t>ỏ</w:t>
            </w:r>
            <w:r w:rsidR="009C4645">
              <w:rPr>
                <w:rFonts w:eastAsia="Times New Roman" w:cs="Times New Roman"/>
                <w:color w:val="050505"/>
                <w:szCs w:val="28"/>
                <w:lang w:eastAsia="vi-VN"/>
              </w:rPr>
              <w:t xml:space="preserve"> tất cả các hoạt động gắng sức.</w:t>
            </w:r>
            <w:r>
              <w:rPr>
                <w:rFonts w:eastAsia="Times New Roman" w:cs="Times New Roman"/>
                <w:color w:val="050505"/>
                <w:szCs w:val="28"/>
                <w:lang w:val="en-US" w:eastAsia="vi-VN"/>
              </w:rPr>
              <w:t xml:space="preserve"> </w:t>
            </w:r>
            <w:r w:rsidR="009C4645" w:rsidRPr="009C4645">
              <w:rPr>
                <w:rFonts w:eastAsia="Times New Roman" w:cs="Times New Roman"/>
                <w:color w:val="050505"/>
                <w:szCs w:val="28"/>
                <w:lang w:eastAsia="vi-VN"/>
              </w:rPr>
              <w:t>Không dùng</w:t>
            </w:r>
          </w:p>
          <w:p w:rsidR="009C4645" w:rsidRPr="009C4645" w:rsidRDefault="009C4645" w:rsidP="009C4645">
            <w:pPr>
              <w:shd w:val="clear" w:color="auto" w:fill="FFFFFF"/>
              <w:rPr>
                <w:rFonts w:eastAsia="Times New Roman" w:cs="Times New Roman"/>
                <w:color w:val="050505"/>
                <w:szCs w:val="28"/>
                <w:lang w:eastAsia="vi-VN"/>
              </w:rPr>
            </w:pPr>
            <w:r w:rsidRPr="009C4645">
              <w:rPr>
                <w:rFonts w:eastAsia="Times New Roman" w:cs="Times New Roman"/>
                <w:color w:val="050505"/>
                <w:szCs w:val="28"/>
                <w:lang w:eastAsia="vi-VN"/>
              </w:rPr>
              <w:t>các chất kích thích như thuốc lá, bia, rượu...</w:t>
            </w:r>
          </w:p>
          <w:p w:rsidR="009C4645" w:rsidRPr="009C4645" w:rsidRDefault="00C742A1" w:rsidP="009C4645">
            <w:pPr>
              <w:shd w:val="clear" w:color="auto" w:fill="FFFFFF"/>
              <w:rPr>
                <w:rFonts w:eastAsia="Times New Roman" w:cs="Times New Roman"/>
                <w:color w:val="050505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50505"/>
                <w:szCs w:val="28"/>
                <w:lang w:eastAsia="vi-VN"/>
              </w:rPr>
              <w:t>-</w:t>
            </w:r>
            <w:r w:rsidR="009C4645" w:rsidRPr="009C4645">
              <w:rPr>
                <w:rFonts w:eastAsia="Times New Roman" w:cs="Times New Roman"/>
                <w:color w:val="050505"/>
                <w:szCs w:val="28"/>
                <w:lang w:eastAsia="vi-VN"/>
              </w:rPr>
              <w:t xml:space="preserve"> Thuyết phục người bệnh điều trị suy </w:t>
            </w:r>
            <w:r w:rsidR="009C4645">
              <w:rPr>
                <w:rFonts w:eastAsia="Times New Roman" w:cs="Times New Roman"/>
                <w:color w:val="050505"/>
                <w:szCs w:val="28"/>
                <w:lang w:eastAsia="vi-VN"/>
              </w:rPr>
              <w:t>tim suốt đời theo hướng dẫn của</w:t>
            </w:r>
            <w:r w:rsidR="009C4645">
              <w:rPr>
                <w:rFonts w:eastAsia="Times New Roman" w:cs="Times New Roman"/>
                <w:color w:val="050505"/>
                <w:szCs w:val="28"/>
                <w:lang w:val="en-US" w:eastAsia="vi-VN"/>
              </w:rPr>
              <w:t xml:space="preserve"> </w:t>
            </w:r>
            <w:r w:rsidR="009C4645" w:rsidRPr="009C4645">
              <w:rPr>
                <w:rFonts w:eastAsia="Times New Roman" w:cs="Times New Roman"/>
                <w:color w:val="050505"/>
                <w:szCs w:val="28"/>
                <w:lang w:eastAsia="vi-VN"/>
              </w:rPr>
              <w:t>thầy thuốc. Theo dõi bệnh định kỳ tại chuyên khoa tim mạch.</w:t>
            </w:r>
          </w:p>
          <w:p w:rsidR="009C4645" w:rsidRDefault="00C742A1" w:rsidP="009C4645">
            <w:pPr>
              <w:shd w:val="clear" w:color="auto" w:fill="FFFFFF"/>
              <w:rPr>
                <w:rFonts w:eastAsia="Times New Roman" w:cs="Times New Roman"/>
                <w:color w:val="050505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50505"/>
                <w:szCs w:val="28"/>
                <w:lang w:eastAsia="vi-VN"/>
              </w:rPr>
              <w:t>-</w:t>
            </w:r>
            <w:r w:rsidR="009C4645" w:rsidRPr="009C4645">
              <w:rPr>
                <w:rFonts w:eastAsia="Times New Roman" w:cs="Times New Roman"/>
                <w:color w:val="050505"/>
                <w:szCs w:val="28"/>
                <w:lang w:eastAsia="vi-VN"/>
              </w:rPr>
              <w:t xml:space="preserve"> Thuyết phục người bệnh duy trì chế độ ă</w:t>
            </w:r>
            <w:r w:rsidR="007D6CAD">
              <w:rPr>
                <w:rFonts w:eastAsia="Times New Roman" w:cs="Times New Roman"/>
                <w:color w:val="050505"/>
                <w:szCs w:val="28"/>
                <w:lang w:eastAsia="vi-VN"/>
              </w:rPr>
              <w:t>n hạn chế muối suốt đời ( 2 – 3</w:t>
            </w:r>
            <w:r w:rsidR="007D6CAD">
              <w:rPr>
                <w:rFonts w:eastAsia="Times New Roman" w:cs="Times New Roman"/>
                <w:color w:val="050505"/>
                <w:szCs w:val="28"/>
                <w:lang w:val="en-US" w:eastAsia="vi-VN"/>
              </w:rPr>
              <w:t xml:space="preserve"> </w:t>
            </w:r>
            <w:r w:rsidR="009C4645" w:rsidRPr="009C4645">
              <w:rPr>
                <w:rFonts w:eastAsia="Times New Roman" w:cs="Times New Roman"/>
                <w:color w:val="050505"/>
                <w:szCs w:val="28"/>
                <w:lang w:eastAsia="vi-VN"/>
              </w:rPr>
              <w:t>gam NaCl/ngày), tránh các thức ăn như dưa, cà, hành m</w:t>
            </w:r>
            <w:r w:rsidR="007D6CAD">
              <w:rPr>
                <w:rFonts w:eastAsia="Times New Roman" w:cs="Times New Roman"/>
                <w:color w:val="050505"/>
                <w:szCs w:val="28"/>
                <w:lang w:eastAsia="vi-VN"/>
              </w:rPr>
              <w:t>uối, đồ ăn chế biến sẵn</w:t>
            </w:r>
            <w:r w:rsidR="007D6CAD">
              <w:rPr>
                <w:rFonts w:eastAsia="Times New Roman" w:cs="Times New Roman"/>
                <w:color w:val="050505"/>
                <w:szCs w:val="28"/>
                <w:lang w:val="en-US" w:eastAsia="vi-VN"/>
              </w:rPr>
              <w:t xml:space="preserve"> </w:t>
            </w:r>
            <w:r w:rsidR="009C4645" w:rsidRPr="009C4645">
              <w:rPr>
                <w:rFonts w:eastAsia="Times New Roman" w:cs="Times New Roman"/>
                <w:color w:val="050505"/>
                <w:szCs w:val="28"/>
                <w:lang w:eastAsia="vi-VN"/>
              </w:rPr>
              <w:t>có nhiều muối (bánh mỳ, thịt hun khói, patê, x</w:t>
            </w:r>
            <w:r w:rsidR="007D6CAD">
              <w:rPr>
                <w:rFonts w:eastAsia="Times New Roman" w:cs="Times New Roman"/>
                <w:color w:val="050505"/>
                <w:szCs w:val="28"/>
                <w:lang w:eastAsia="vi-VN"/>
              </w:rPr>
              <w:t>úc xích). Nên ăn bữa nhỏ, nhiều</w:t>
            </w:r>
            <w:r w:rsidR="007D6CAD">
              <w:rPr>
                <w:rFonts w:eastAsia="Times New Roman" w:cs="Times New Roman"/>
                <w:color w:val="050505"/>
                <w:szCs w:val="28"/>
                <w:lang w:val="en-US" w:eastAsia="vi-VN"/>
              </w:rPr>
              <w:t xml:space="preserve"> </w:t>
            </w:r>
            <w:r w:rsidR="009C4645" w:rsidRPr="009C4645">
              <w:rPr>
                <w:rFonts w:eastAsia="Times New Roman" w:cs="Times New Roman"/>
                <w:color w:val="050505"/>
                <w:szCs w:val="28"/>
                <w:lang w:eastAsia="vi-VN"/>
              </w:rPr>
              <w:t>bữa, chọn thức ăn dễ hấp thu</w:t>
            </w:r>
          </w:p>
          <w:p w:rsidR="00E679AF" w:rsidRPr="00E679AF" w:rsidRDefault="00E679AF" w:rsidP="009C4645">
            <w:pPr>
              <w:shd w:val="clear" w:color="auto" w:fill="FFFFFF"/>
              <w:rPr>
                <w:rFonts w:eastAsia="Times New Roman" w:cs="Times New Roman"/>
                <w:b/>
                <w:color w:val="050505"/>
                <w:szCs w:val="28"/>
                <w:lang w:val="en-US" w:eastAsia="vi-VN"/>
              </w:rPr>
            </w:pPr>
            <w:r w:rsidRPr="00E679AF">
              <w:rPr>
                <w:rFonts w:eastAsia="Times New Roman" w:cs="Times New Roman"/>
                <w:b/>
                <w:color w:val="050505"/>
                <w:szCs w:val="28"/>
                <w:lang w:val="en-US" w:eastAsia="vi-VN"/>
              </w:rPr>
              <w:t xml:space="preserve">   *Khi Xuất Viện </w:t>
            </w:r>
          </w:p>
          <w:p w:rsidR="009C4645" w:rsidRPr="009C4645" w:rsidRDefault="00E679AF" w:rsidP="009C4645">
            <w:pPr>
              <w:shd w:val="clear" w:color="auto" w:fill="FFFFFF"/>
              <w:rPr>
                <w:rFonts w:eastAsia="Times New Roman" w:cs="Times New Roman"/>
                <w:color w:val="050505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50505"/>
                <w:szCs w:val="28"/>
                <w:lang w:eastAsia="vi-VN"/>
              </w:rPr>
              <w:t>-</w:t>
            </w:r>
            <w:r w:rsidR="009C4645" w:rsidRPr="009C4645">
              <w:rPr>
                <w:rFonts w:eastAsia="Times New Roman" w:cs="Times New Roman"/>
                <w:color w:val="050505"/>
                <w:szCs w:val="28"/>
                <w:lang w:eastAsia="vi-VN"/>
              </w:rPr>
              <w:t xml:space="preserve"> Cần đến thầy thuốc khám ngay khi thấy xuất hiện 1 trong các dấu hiệu sau:</w:t>
            </w:r>
          </w:p>
          <w:p w:rsidR="009C4645" w:rsidRPr="009C4645" w:rsidRDefault="00E679AF" w:rsidP="009C4645">
            <w:pPr>
              <w:shd w:val="clear" w:color="auto" w:fill="FFFFFF"/>
              <w:rPr>
                <w:rFonts w:eastAsia="Times New Roman" w:cs="Times New Roman"/>
                <w:color w:val="050505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50505"/>
                <w:szCs w:val="28"/>
                <w:lang w:val="en-US" w:eastAsia="vi-VN"/>
              </w:rPr>
              <w:t>+</w:t>
            </w:r>
            <w:r w:rsidR="009C4645" w:rsidRPr="009C4645">
              <w:rPr>
                <w:rFonts w:eastAsia="Times New Roman" w:cs="Times New Roman"/>
                <w:color w:val="050505"/>
                <w:szCs w:val="28"/>
                <w:lang w:eastAsia="vi-VN"/>
              </w:rPr>
              <w:t xml:space="preserve"> Khó thờ nhiều.</w:t>
            </w:r>
          </w:p>
          <w:p w:rsidR="009C4645" w:rsidRPr="009C4645" w:rsidRDefault="00E679AF" w:rsidP="009C4645">
            <w:pPr>
              <w:shd w:val="clear" w:color="auto" w:fill="FFFFFF"/>
              <w:rPr>
                <w:rFonts w:eastAsia="Times New Roman" w:cs="Times New Roman"/>
                <w:color w:val="050505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50505"/>
                <w:szCs w:val="28"/>
                <w:lang w:val="en-US" w:eastAsia="vi-VN"/>
              </w:rPr>
              <w:t>+</w:t>
            </w:r>
            <w:r w:rsidR="009C4645" w:rsidRPr="009C4645">
              <w:rPr>
                <w:rFonts w:eastAsia="Times New Roman" w:cs="Times New Roman"/>
                <w:color w:val="050505"/>
                <w:szCs w:val="28"/>
                <w:lang w:eastAsia="vi-VN"/>
              </w:rPr>
              <w:t xml:space="preserve"> Tăng cân đột ngột.</w:t>
            </w:r>
          </w:p>
          <w:p w:rsidR="009C4645" w:rsidRPr="009C4645" w:rsidRDefault="00E679AF" w:rsidP="009C4645">
            <w:pPr>
              <w:shd w:val="clear" w:color="auto" w:fill="FFFFFF"/>
              <w:rPr>
                <w:rFonts w:eastAsia="Times New Roman" w:cs="Times New Roman"/>
                <w:color w:val="050505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50505"/>
                <w:szCs w:val="28"/>
                <w:lang w:val="en-US" w:eastAsia="vi-VN"/>
              </w:rPr>
              <w:t>+</w:t>
            </w:r>
            <w:r w:rsidR="009C4645" w:rsidRPr="009C4645">
              <w:rPr>
                <w:rFonts w:eastAsia="Times New Roman" w:cs="Times New Roman"/>
                <w:color w:val="050505"/>
                <w:szCs w:val="28"/>
                <w:lang w:eastAsia="vi-VN"/>
              </w:rPr>
              <w:t xml:space="preserve"> Ho kéo dài.</w:t>
            </w:r>
          </w:p>
          <w:p w:rsidR="009C4645" w:rsidRPr="009C4645" w:rsidRDefault="00E679AF" w:rsidP="009C4645">
            <w:pPr>
              <w:shd w:val="clear" w:color="auto" w:fill="FFFFFF"/>
              <w:rPr>
                <w:rFonts w:eastAsia="Times New Roman" w:cs="Times New Roman"/>
                <w:color w:val="050505"/>
                <w:szCs w:val="28"/>
                <w:lang w:eastAsia="vi-VN"/>
              </w:rPr>
            </w:pPr>
            <w:r>
              <w:rPr>
                <w:rFonts w:eastAsia="Times New Roman" w:cs="Times New Roman"/>
                <w:color w:val="050505"/>
                <w:szCs w:val="28"/>
                <w:lang w:val="en-US" w:eastAsia="vi-VN"/>
              </w:rPr>
              <w:t>+</w:t>
            </w:r>
            <w:r w:rsidR="009C4645" w:rsidRPr="009C4645">
              <w:rPr>
                <w:rFonts w:eastAsia="Times New Roman" w:cs="Times New Roman"/>
                <w:color w:val="050505"/>
                <w:szCs w:val="28"/>
                <w:lang w:eastAsia="vi-VN"/>
              </w:rPr>
              <w:t xml:space="preserve"> Đau ngực.</w:t>
            </w:r>
          </w:p>
          <w:p w:rsidR="00506193" w:rsidRPr="00506193" w:rsidRDefault="00506193" w:rsidP="007D6CAD">
            <w:pPr>
              <w:shd w:val="clear" w:color="auto" w:fill="FFFFFF"/>
              <w:rPr>
                <w:rFonts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1843" w:type="dxa"/>
          </w:tcPr>
          <w:p w:rsidR="00FB7450" w:rsidRDefault="00FB7450" w:rsidP="00AB7CEB">
            <w:pPr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</w:p>
          <w:p w:rsidR="00FB7450" w:rsidRDefault="00FB7450" w:rsidP="00AB7CEB">
            <w:pPr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</w:p>
          <w:p w:rsidR="00FB7450" w:rsidRDefault="00FB7450" w:rsidP="00AB7CEB">
            <w:pPr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</w:p>
          <w:p w:rsidR="00FB7450" w:rsidRDefault="00FB7450" w:rsidP="00AB7CEB">
            <w:pPr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</w:p>
          <w:p w:rsidR="00FB7450" w:rsidRDefault="00FB7450" w:rsidP="00AB7CEB">
            <w:pPr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</w:p>
          <w:p w:rsidR="00FB7450" w:rsidRDefault="00FB7450" w:rsidP="00AB7CEB">
            <w:pPr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</w:p>
          <w:p w:rsidR="00FB7450" w:rsidRDefault="00FB7450" w:rsidP="00AB7CEB">
            <w:pPr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</w:p>
          <w:p w:rsidR="00FB7450" w:rsidRDefault="00FB7450" w:rsidP="00AB7CEB">
            <w:pPr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</w:p>
          <w:p w:rsidR="00FB7450" w:rsidRDefault="00FB7450" w:rsidP="00AB7CEB">
            <w:pPr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</w:p>
          <w:p w:rsidR="00FB7450" w:rsidRDefault="00FB7450" w:rsidP="00AB7CEB">
            <w:pPr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</w:p>
          <w:p w:rsidR="00FB7450" w:rsidRDefault="00FB7450" w:rsidP="00AB7CEB">
            <w:pPr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</w:p>
          <w:p w:rsidR="00AB7CEB" w:rsidRPr="00FB7450" w:rsidRDefault="00FB7450" w:rsidP="00AB7CEB">
            <w:pPr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  <w:r w:rsidRPr="00FB7450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>ĐD</w:t>
            </w:r>
          </w:p>
        </w:tc>
      </w:tr>
      <w:tr w:rsidR="00AA2388" w:rsidRPr="00AB7CEB" w:rsidTr="00AB7CEB">
        <w:tc>
          <w:tcPr>
            <w:tcW w:w="846" w:type="dxa"/>
          </w:tcPr>
          <w:p w:rsidR="00AB7CEB" w:rsidRPr="00EE207E" w:rsidRDefault="00EE207E" w:rsidP="00AB7CEB">
            <w:pPr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6520" w:type="dxa"/>
          </w:tcPr>
          <w:p w:rsidR="00794399" w:rsidRPr="00794399" w:rsidRDefault="00794399" w:rsidP="007D6CAD">
            <w:pPr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</w:pPr>
            <w:bookmarkStart w:id="0" w:name="_GoBack"/>
            <w:r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  <w:t>Đánh giá, ghi hồ sơ, báo cáo</w:t>
            </w:r>
          </w:p>
          <w:p w:rsidR="007D6CAD" w:rsidRDefault="00DB41B8" w:rsidP="007D6CAD">
            <w:pPr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</w:pPr>
            <w:r w:rsidRPr="00DB41B8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 xml:space="preserve">Đánh giá </w:t>
            </w:r>
            <w:r w:rsidR="007D6CAD"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en-US"/>
              </w:rPr>
              <w:t>tình trạng người bệnh sau khi can thiệp</w:t>
            </w:r>
          </w:p>
          <w:bookmarkEnd w:id="0"/>
          <w:p w:rsidR="00FB7450" w:rsidRPr="00FB7450" w:rsidRDefault="00DB41B8" w:rsidP="007D6CAD">
            <w:pPr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DB41B8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AB7CEB" w:rsidRPr="00FB7450" w:rsidRDefault="00FB7450" w:rsidP="00AB7CEB">
            <w:pPr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</w:pPr>
            <w:r w:rsidRPr="00FA5C66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 xml:space="preserve"> </w:t>
            </w:r>
            <w:r w:rsidRPr="00FB7450">
              <w:rPr>
                <w:rFonts w:asciiTheme="majorHAnsi" w:hAnsiTheme="majorHAnsi" w:cstheme="majorHAnsi"/>
                <w:color w:val="000000" w:themeColor="text1"/>
                <w:szCs w:val="28"/>
                <w:lang w:val="en-US"/>
              </w:rPr>
              <w:t>ĐD</w:t>
            </w:r>
          </w:p>
        </w:tc>
      </w:tr>
    </w:tbl>
    <w:p w:rsidR="00DB41B8" w:rsidRDefault="00DB41B8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508"/>
        <w:gridCol w:w="4701"/>
      </w:tblGrid>
      <w:tr w:rsidR="00DB41B8" w:rsidTr="00DB41B8">
        <w:trPr>
          <w:trHeight w:val="2287"/>
        </w:trPr>
        <w:tc>
          <w:tcPr>
            <w:tcW w:w="4508" w:type="dxa"/>
          </w:tcPr>
          <w:p w:rsidR="00DB41B8" w:rsidRPr="00FB7450" w:rsidRDefault="00FB7450" w:rsidP="00FB7450">
            <w:pPr>
              <w:jc w:val="center"/>
            </w:pPr>
            <w:r w:rsidRPr="007E237C">
              <w:rPr>
                <w:b/>
                <w:lang w:val="en-US"/>
              </w:rPr>
              <w:t>Soạn thảo</w:t>
            </w:r>
          </w:p>
        </w:tc>
        <w:tc>
          <w:tcPr>
            <w:tcW w:w="4701" w:type="dxa"/>
          </w:tcPr>
          <w:p w:rsidR="00DB41B8" w:rsidRPr="00FB7450" w:rsidRDefault="00FB7450" w:rsidP="00FB7450">
            <w:pPr>
              <w:jc w:val="center"/>
            </w:pPr>
            <w:r w:rsidRPr="007E237C">
              <w:rPr>
                <w:b/>
                <w:lang w:val="en-US"/>
              </w:rPr>
              <w:t>Phê duyệt</w:t>
            </w:r>
          </w:p>
        </w:tc>
      </w:tr>
    </w:tbl>
    <w:p w:rsidR="00DB41B8" w:rsidRDefault="00DB41B8"/>
    <w:sectPr w:rsidR="00DB41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6DBD"/>
    <w:multiLevelType w:val="hybridMultilevel"/>
    <w:tmpl w:val="A40CD220"/>
    <w:lvl w:ilvl="0" w:tplc="E8ACD6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A102C"/>
    <w:multiLevelType w:val="hybridMultilevel"/>
    <w:tmpl w:val="7518A218"/>
    <w:lvl w:ilvl="0" w:tplc="2668B0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B00E6"/>
    <w:multiLevelType w:val="hybridMultilevel"/>
    <w:tmpl w:val="AD16D6F4"/>
    <w:lvl w:ilvl="0" w:tplc="017A0E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D3363"/>
    <w:multiLevelType w:val="hybridMultilevel"/>
    <w:tmpl w:val="5F64D8E6"/>
    <w:lvl w:ilvl="0" w:tplc="042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410D5"/>
    <w:multiLevelType w:val="hybridMultilevel"/>
    <w:tmpl w:val="671613B2"/>
    <w:lvl w:ilvl="0" w:tplc="0E5C52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C0C8F"/>
    <w:multiLevelType w:val="hybridMultilevel"/>
    <w:tmpl w:val="73D07A7E"/>
    <w:lvl w:ilvl="0" w:tplc="0B96C3B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EB"/>
    <w:rsid w:val="00204176"/>
    <w:rsid w:val="002D4CE9"/>
    <w:rsid w:val="00323E77"/>
    <w:rsid w:val="00353461"/>
    <w:rsid w:val="0041634A"/>
    <w:rsid w:val="00506193"/>
    <w:rsid w:val="00574C2E"/>
    <w:rsid w:val="005B761D"/>
    <w:rsid w:val="005F5E93"/>
    <w:rsid w:val="00794399"/>
    <w:rsid w:val="007D6CAD"/>
    <w:rsid w:val="00870E8A"/>
    <w:rsid w:val="008A5F60"/>
    <w:rsid w:val="0092039A"/>
    <w:rsid w:val="00995DEC"/>
    <w:rsid w:val="009C4645"/>
    <w:rsid w:val="00A26929"/>
    <w:rsid w:val="00AA2388"/>
    <w:rsid w:val="00AB7CEB"/>
    <w:rsid w:val="00AF54A1"/>
    <w:rsid w:val="00C742A1"/>
    <w:rsid w:val="00DB41B8"/>
    <w:rsid w:val="00E679AF"/>
    <w:rsid w:val="00EE207E"/>
    <w:rsid w:val="00FA5C66"/>
    <w:rsid w:val="00FB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0FA8A"/>
  <w15:chartTrackingRefBased/>
  <w15:docId w15:val="{74CB96B2-16E4-422A-8656-F413C2AF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7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7CE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B41B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9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0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42832">
                  <w:marLeft w:val="0"/>
                  <w:marRight w:val="0"/>
                  <w:marTop w:val="0"/>
                  <w:marBottom w:val="0"/>
                  <w:divBdr>
                    <w:top w:val="single" w:sz="6" w:space="12" w:color="FFFFFF"/>
                    <w:left w:val="single" w:sz="6" w:space="12" w:color="FFFFFF"/>
                    <w:bottom w:val="single" w:sz="6" w:space="12" w:color="FFFFFF"/>
                    <w:right w:val="single" w:sz="6" w:space="12" w:color="FFFFFF"/>
                  </w:divBdr>
                  <w:divsChild>
                    <w:div w:id="117981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CDF0"/>
                            <w:left w:val="single" w:sz="6" w:space="0" w:color="BCCDF0"/>
                            <w:bottom w:val="single" w:sz="6" w:space="0" w:color="BCCDF0"/>
                            <w:right w:val="single" w:sz="6" w:space="0" w:color="BCCDF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3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Windows User</cp:lastModifiedBy>
  <cp:revision>5</cp:revision>
  <dcterms:created xsi:type="dcterms:W3CDTF">2023-11-24T03:46:00Z</dcterms:created>
  <dcterms:modified xsi:type="dcterms:W3CDTF">2023-12-07T07:46:00Z</dcterms:modified>
</cp:coreProperties>
</file>